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48" w:rsidRPr="008C5B8B" w:rsidRDefault="00E21048" w:rsidP="00E21048">
      <w:pPr>
        <w:ind w:left="-142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  </w:t>
      </w:r>
      <w:r w:rsidRPr="005B073C">
        <w:rPr>
          <w:rFonts w:ascii="Times New Roman" w:hAnsi="Times New Roman"/>
          <w:b/>
          <w:i/>
          <w:highlight w:val="yellow"/>
          <w:lang w:val="ru-RU"/>
        </w:rPr>
        <w:t>Программы (предпрофессиональная и общеразвивающая) отличается набором  изучаемых предметов.</w:t>
      </w:r>
      <w:r w:rsidRPr="008C5B8B">
        <w:rPr>
          <w:rFonts w:ascii="Times New Roman" w:hAnsi="Times New Roman"/>
          <w:b/>
          <w:i/>
          <w:lang w:val="ru-RU"/>
        </w:rPr>
        <w:t xml:space="preserve">                                                  </w:t>
      </w:r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  </w:t>
      </w:r>
      <w:r w:rsidRPr="008C5B8B">
        <w:rPr>
          <w:rFonts w:ascii="Times New Roman" w:hAnsi="Times New Roman"/>
          <w:lang w:val="ru-RU"/>
        </w:rPr>
        <w:t xml:space="preserve">Предпрофессиональная  программа предполагает обязательный набор предметов.  </w:t>
      </w:r>
      <w:r w:rsidRPr="008C5B8B">
        <w:rPr>
          <w:rFonts w:ascii="Times New Roman" w:hAnsi="Times New Roman"/>
          <w:b/>
          <w:i/>
          <w:lang w:val="ru-RU"/>
        </w:rPr>
        <w:t>Н</w:t>
      </w:r>
      <w:r w:rsidRPr="008C5B8B">
        <w:rPr>
          <w:rFonts w:ascii="Times New Roman" w:hAnsi="Times New Roman"/>
          <w:b/>
          <w:i/>
          <w:lang w:val="ru-RU"/>
        </w:rPr>
        <w:t>а</w:t>
      </w:r>
      <w:r w:rsidRPr="008C5B8B">
        <w:rPr>
          <w:rFonts w:ascii="Times New Roman" w:hAnsi="Times New Roman"/>
          <w:b/>
          <w:i/>
          <w:lang w:val="ru-RU"/>
        </w:rPr>
        <w:t>родники, оркестранты:</w:t>
      </w:r>
      <w:r w:rsidRPr="008C5B8B">
        <w:rPr>
          <w:rFonts w:ascii="Times New Roman" w:hAnsi="Times New Roman"/>
          <w:lang w:val="ru-RU"/>
        </w:rPr>
        <w:t xml:space="preserve">  </w:t>
      </w:r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lang w:val="ru-RU"/>
        </w:rPr>
      </w:pPr>
      <w:proofErr w:type="gramStart"/>
      <w:r w:rsidRPr="008C5B8B">
        <w:rPr>
          <w:rFonts w:ascii="Times New Roman" w:hAnsi="Times New Roman"/>
          <w:lang w:val="ru-RU"/>
        </w:rPr>
        <w:t>специальность, ансамбль, фортепиано, хоровой класс, сольфеджио, слушание музыки, м</w:t>
      </w:r>
      <w:r w:rsidRPr="008C5B8B">
        <w:rPr>
          <w:rFonts w:ascii="Times New Roman" w:hAnsi="Times New Roman"/>
          <w:lang w:val="ru-RU"/>
        </w:rPr>
        <w:t>у</w:t>
      </w:r>
      <w:r w:rsidRPr="008C5B8B">
        <w:rPr>
          <w:rFonts w:ascii="Times New Roman" w:hAnsi="Times New Roman"/>
          <w:lang w:val="ru-RU"/>
        </w:rPr>
        <w:t>зыкальная литература (зарубежная и отечественная), элементарная теория музыки.</w:t>
      </w:r>
      <w:proofErr w:type="gramEnd"/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 У пианистов</w:t>
      </w:r>
      <w:r w:rsidRPr="008C5B8B">
        <w:rPr>
          <w:rFonts w:ascii="Times New Roman" w:hAnsi="Times New Roman"/>
          <w:lang w:val="ru-RU"/>
        </w:rPr>
        <w:t xml:space="preserve"> (в отличие от народников и оркестрантов)  другое  название  специальн</w:t>
      </w:r>
      <w:r w:rsidRPr="008C5B8B">
        <w:rPr>
          <w:rFonts w:ascii="Times New Roman" w:hAnsi="Times New Roman"/>
          <w:lang w:val="ru-RU"/>
        </w:rPr>
        <w:t>о</w:t>
      </w:r>
      <w:r w:rsidRPr="008C5B8B">
        <w:rPr>
          <w:rFonts w:ascii="Times New Roman" w:hAnsi="Times New Roman"/>
          <w:lang w:val="ru-RU"/>
        </w:rPr>
        <w:t xml:space="preserve">сти – «специальность и чтение с листа».   </w:t>
      </w:r>
      <w:proofErr w:type="gramStart"/>
      <w:r w:rsidRPr="008C5B8B">
        <w:rPr>
          <w:rFonts w:ascii="Times New Roman" w:hAnsi="Times New Roman"/>
          <w:lang w:val="ru-RU"/>
        </w:rPr>
        <w:t>Остальные предметы  одинаковые:   ансамбль, концертмейстерский класс, хоровой класс, сольфеджио, слушание музыки, музыкальная литература (зарубежная и отечественная), элементарная теория музыки.</w:t>
      </w:r>
      <w:proofErr w:type="gramEnd"/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lang w:val="ru-RU"/>
        </w:rPr>
      </w:pPr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   Общеразвивающая программа </w:t>
      </w:r>
      <w:r w:rsidRPr="008C5B8B">
        <w:rPr>
          <w:rFonts w:ascii="Times New Roman" w:hAnsi="Times New Roman"/>
          <w:lang w:val="ru-RU"/>
        </w:rPr>
        <w:t xml:space="preserve">допускает выбор предметов на усмотрение школы. </w:t>
      </w:r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lang w:val="ru-RU"/>
        </w:rPr>
        <w:t>Примерный</w:t>
      </w:r>
      <w:r w:rsidRPr="008C5B8B">
        <w:rPr>
          <w:rFonts w:ascii="Times New Roman" w:hAnsi="Times New Roman"/>
          <w:lang w:val="ru-RU"/>
        </w:rPr>
        <w:t xml:space="preserve"> перечень: </w:t>
      </w:r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lang w:val="ru-RU"/>
        </w:rPr>
      </w:pPr>
      <w:proofErr w:type="gramStart"/>
      <w:r w:rsidRPr="008C5B8B">
        <w:rPr>
          <w:rFonts w:ascii="Times New Roman" w:hAnsi="Times New Roman"/>
          <w:lang w:val="ru-RU"/>
        </w:rPr>
        <w:t>- основы музыкального исполнительства (фортепиано,  балалайка, гитара, домра, баян, а</w:t>
      </w:r>
      <w:r w:rsidRPr="008C5B8B">
        <w:rPr>
          <w:rFonts w:ascii="Times New Roman" w:hAnsi="Times New Roman"/>
          <w:lang w:val="ru-RU"/>
        </w:rPr>
        <w:t>к</w:t>
      </w:r>
      <w:r w:rsidRPr="008C5B8B">
        <w:rPr>
          <w:rFonts w:ascii="Times New Roman" w:hAnsi="Times New Roman"/>
          <w:lang w:val="ru-RU"/>
        </w:rPr>
        <w:t>кордеон, ударные инструменты, электронные, национальные и др.)</w:t>
      </w:r>
      <w:proofErr w:type="gramEnd"/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lang w:val="ru-RU"/>
        </w:rPr>
      </w:pPr>
      <w:proofErr w:type="gramStart"/>
      <w:r w:rsidRPr="008C5B8B">
        <w:rPr>
          <w:rFonts w:ascii="Times New Roman" w:hAnsi="Times New Roman"/>
          <w:lang w:val="ru-RU"/>
        </w:rPr>
        <w:t xml:space="preserve">- инструментальный ансамбль, вокальный ансамбль, фольклорный  ансамбль, </w:t>
      </w:r>
      <w:proofErr w:type="spellStart"/>
      <w:r w:rsidRPr="008C5B8B">
        <w:rPr>
          <w:rFonts w:ascii="Times New Roman" w:hAnsi="Times New Roman"/>
          <w:lang w:val="ru-RU"/>
        </w:rPr>
        <w:t>музициров</w:t>
      </w:r>
      <w:r w:rsidRPr="008C5B8B">
        <w:rPr>
          <w:rFonts w:ascii="Times New Roman" w:hAnsi="Times New Roman"/>
          <w:lang w:val="ru-RU"/>
        </w:rPr>
        <w:t>а</w:t>
      </w:r>
      <w:r w:rsidRPr="008C5B8B">
        <w:rPr>
          <w:rFonts w:ascii="Times New Roman" w:hAnsi="Times New Roman"/>
          <w:lang w:val="ru-RU"/>
        </w:rPr>
        <w:t>ние</w:t>
      </w:r>
      <w:proofErr w:type="spellEnd"/>
      <w:r w:rsidRPr="008C5B8B">
        <w:rPr>
          <w:rFonts w:ascii="Times New Roman" w:hAnsi="Times New Roman"/>
          <w:lang w:val="ru-RU"/>
        </w:rPr>
        <w:t>, хоровое пение, сольное пение, оркестр, основы музыкальной грамоты, слушание м</w:t>
      </w:r>
      <w:r w:rsidRPr="008C5B8B">
        <w:rPr>
          <w:rFonts w:ascii="Times New Roman" w:hAnsi="Times New Roman"/>
          <w:lang w:val="ru-RU"/>
        </w:rPr>
        <w:t>у</w:t>
      </w:r>
      <w:r w:rsidRPr="008C5B8B">
        <w:rPr>
          <w:rFonts w:ascii="Times New Roman" w:hAnsi="Times New Roman"/>
          <w:lang w:val="ru-RU"/>
        </w:rPr>
        <w:t>зыки, народное музыкальное творчество, ритмика, музыкальная информатика, компьюте</w:t>
      </w:r>
      <w:r w:rsidRPr="008C5B8B">
        <w:rPr>
          <w:rFonts w:ascii="Times New Roman" w:hAnsi="Times New Roman"/>
          <w:lang w:val="ru-RU"/>
        </w:rPr>
        <w:t>р</w:t>
      </w:r>
      <w:r w:rsidRPr="008C5B8B">
        <w:rPr>
          <w:rFonts w:ascii="Times New Roman" w:hAnsi="Times New Roman"/>
          <w:lang w:val="ru-RU"/>
        </w:rPr>
        <w:t xml:space="preserve">ная музыка, окружающий мир и музыка и др. </w:t>
      </w:r>
      <w:proofErr w:type="gramEnd"/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         Количество контрольных точек в общеразвивающей программе в год не более четырёх зачётов, экзамены рекомендуются только в конце обучения. </w:t>
      </w:r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        В предпрофессиональной – ежегодные экзамены. </w:t>
      </w:r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highlight w:val="yellow"/>
          <w:lang w:val="ru-RU"/>
        </w:rPr>
      </w:pPr>
    </w:p>
    <w:p w:rsidR="00E21048" w:rsidRPr="008C5B8B" w:rsidRDefault="00E21048" w:rsidP="00E21048">
      <w:pPr>
        <w:pStyle w:val="Standard"/>
        <w:ind w:left="-142"/>
        <w:rPr>
          <w:rFonts w:ascii="Times New Roman" w:hAnsi="Times New Roman" w:cs="Times New Roman"/>
          <w:b/>
          <w:i/>
        </w:rPr>
      </w:pPr>
      <w:r w:rsidRPr="008C5B8B">
        <w:rPr>
          <w:rFonts w:ascii="Times New Roman" w:hAnsi="Times New Roman" w:cs="Times New Roman"/>
          <w:b/>
          <w:i/>
        </w:rPr>
        <w:t>Сроки обучения</w:t>
      </w:r>
    </w:p>
    <w:p w:rsidR="00E21048" w:rsidRDefault="00E21048" w:rsidP="00E21048">
      <w:pPr>
        <w:pStyle w:val="Standard"/>
        <w:ind w:left="-142"/>
        <w:jc w:val="both"/>
        <w:rPr>
          <w:rFonts w:ascii="Times New Roman" w:hAnsi="Times New Roman" w:cs="Times New Roman"/>
        </w:rPr>
      </w:pPr>
      <w:r w:rsidRPr="008C5B8B">
        <w:rPr>
          <w:rFonts w:ascii="Times New Roman" w:hAnsi="Times New Roman" w:cs="Times New Roman"/>
        </w:rPr>
        <w:t xml:space="preserve">Общеразвивающие  - могут быть: </w:t>
      </w:r>
    </w:p>
    <w:p w:rsidR="00E21048" w:rsidRPr="008C5B8B" w:rsidRDefault="00E21048" w:rsidP="00E21048">
      <w:pPr>
        <w:pStyle w:val="Standard"/>
        <w:ind w:left="-142"/>
        <w:rPr>
          <w:rFonts w:ascii="Times New Roman" w:hAnsi="Times New Roman" w:cs="Times New Roman"/>
        </w:rPr>
      </w:pPr>
      <w:r w:rsidRPr="008C5B8B">
        <w:rPr>
          <w:rFonts w:ascii="Times New Roman" w:hAnsi="Times New Roman" w:cs="Times New Roman"/>
        </w:rPr>
        <w:t>5 лет -  возраст поступающих с 9до12 лет;</w:t>
      </w:r>
    </w:p>
    <w:p w:rsidR="00E21048" w:rsidRPr="008C5B8B" w:rsidRDefault="00E21048" w:rsidP="00E21048">
      <w:pPr>
        <w:pStyle w:val="Standard"/>
        <w:ind w:left="-142"/>
        <w:jc w:val="both"/>
        <w:rPr>
          <w:rFonts w:ascii="Times New Roman" w:hAnsi="Times New Roman" w:cs="Times New Roman"/>
        </w:rPr>
      </w:pPr>
      <w:r w:rsidRPr="008C5B8B">
        <w:rPr>
          <w:rFonts w:ascii="Times New Roman" w:hAnsi="Times New Roman" w:cs="Times New Roman"/>
        </w:rPr>
        <w:t>3 и 4 года -  возраст поступающих с 11 до 14 лет.</w:t>
      </w:r>
    </w:p>
    <w:p w:rsidR="00E21048" w:rsidRPr="008C5B8B" w:rsidRDefault="00E21048" w:rsidP="00E21048">
      <w:pPr>
        <w:pStyle w:val="Standard"/>
        <w:ind w:left="-142"/>
        <w:jc w:val="both"/>
        <w:rPr>
          <w:rFonts w:ascii="Times New Roman" w:hAnsi="Times New Roman" w:cs="Times New Roman"/>
        </w:rPr>
      </w:pPr>
      <w:r w:rsidRPr="008C5B8B">
        <w:rPr>
          <w:rFonts w:ascii="Times New Roman" w:hAnsi="Times New Roman" w:cs="Times New Roman"/>
        </w:rPr>
        <w:t xml:space="preserve">Срок обучения зависит от возраста обучающегося — чем старше, тем меньше. У вокалистов распространено  трёхгодичное обучение. Чем меньше срок, тем плотнее программа. </w:t>
      </w:r>
    </w:p>
    <w:p w:rsidR="00E21048" w:rsidRPr="008C5B8B" w:rsidRDefault="00E21048" w:rsidP="00E21048">
      <w:pPr>
        <w:pStyle w:val="Standard"/>
        <w:ind w:left="-142"/>
        <w:rPr>
          <w:rFonts w:ascii="Times New Roman" w:hAnsi="Times New Roman" w:cs="Times New Roman"/>
        </w:rPr>
      </w:pPr>
    </w:p>
    <w:p w:rsidR="00E21048" w:rsidRPr="008C5B8B" w:rsidRDefault="00E21048" w:rsidP="00E21048">
      <w:pPr>
        <w:pStyle w:val="Standard"/>
        <w:ind w:left="-142"/>
        <w:jc w:val="both"/>
        <w:rPr>
          <w:rFonts w:ascii="Times New Roman" w:hAnsi="Times New Roman" w:cs="Times New Roman"/>
          <w:highlight w:val="yellow"/>
        </w:rPr>
      </w:pPr>
      <w:r w:rsidRPr="008C5B8B">
        <w:rPr>
          <w:rFonts w:ascii="Times New Roman" w:hAnsi="Times New Roman" w:cs="Times New Roman"/>
        </w:rPr>
        <w:t xml:space="preserve">       Предпрофессиональные программы </w:t>
      </w:r>
      <w:r w:rsidRPr="008C5B8B">
        <w:rPr>
          <w:rFonts w:ascii="Times New Roman" w:hAnsi="Times New Roman" w:cs="Times New Roman"/>
          <w:b/>
          <w:i/>
        </w:rPr>
        <w:t>с</w:t>
      </w:r>
      <w:r w:rsidRPr="008C5B8B">
        <w:rPr>
          <w:rFonts w:ascii="Times New Roman" w:hAnsi="Times New Roman" w:cs="Times New Roman"/>
        </w:rPr>
        <w:t xml:space="preserve">рок обучения — 8 лет в возрасте поступающих с 6.5 лет до девяти. Срок обучения 5 лет – для поступающих с </w:t>
      </w:r>
      <w:r w:rsidRPr="008C5B8B">
        <w:rPr>
          <w:rFonts w:ascii="Times New Roman" w:hAnsi="Times New Roman" w:cs="Times New Roman"/>
          <w:color w:val="000000"/>
        </w:rPr>
        <w:t xml:space="preserve"> восьми лет шести месяцев до десяти лет</w:t>
      </w:r>
      <w:r w:rsidRPr="008C5B8B">
        <w:rPr>
          <w:rFonts w:ascii="Times New Roman" w:hAnsi="Times New Roman" w:cs="Times New Roman"/>
        </w:rPr>
        <w:t>.  Возможен дополнительный год обучения — 9-й класс или 6-й,   если ученик  среднюю школу ещё не закончил, но планирует поступать в училище.</w:t>
      </w:r>
    </w:p>
    <w:p w:rsidR="00E21048" w:rsidRPr="008C5B8B" w:rsidRDefault="00E21048" w:rsidP="00E21048">
      <w:pPr>
        <w:ind w:left="-142"/>
        <w:jc w:val="both"/>
        <w:rPr>
          <w:rFonts w:ascii="Times New Roman" w:hAnsi="Times New Roman"/>
          <w:lang w:val="ru-RU"/>
        </w:rPr>
      </w:pPr>
    </w:p>
    <w:p w:rsidR="00E21048" w:rsidRPr="008C5B8B" w:rsidRDefault="00E21048" w:rsidP="00E21048">
      <w:pPr>
        <w:pStyle w:val="Style6"/>
        <w:widowControl/>
        <w:spacing w:line="240" w:lineRule="auto"/>
        <w:ind w:left="569" w:firstLine="0"/>
        <w:jc w:val="center"/>
        <w:rPr>
          <w:rStyle w:val="FontStyle16"/>
          <w:b/>
          <w:i/>
        </w:rPr>
      </w:pPr>
      <w:r w:rsidRPr="008C5B8B">
        <w:rPr>
          <w:rStyle w:val="FontStyle16"/>
          <w:b/>
          <w:i/>
        </w:rPr>
        <w:t>Рекомендации к условиям реализации общеразвивающих и</w:t>
      </w:r>
    </w:p>
    <w:p w:rsidR="00E21048" w:rsidRPr="008C5B8B" w:rsidRDefault="00E21048" w:rsidP="00E21048">
      <w:pPr>
        <w:pStyle w:val="Style6"/>
        <w:widowControl/>
        <w:spacing w:line="240" w:lineRule="auto"/>
        <w:ind w:left="569" w:firstLine="0"/>
        <w:jc w:val="center"/>
        <w:rPr>
          <w:rStyle w:val="FontStyle16"/>
          <w:b/>
          <w:i/>
        </w:rPr>
      </w:pPr>
      <w:r w:rsidRPr="008C5B8B">
        <w:rPr>
          <w:rStyle w:val="FontStyle16"/>
          <w:b/>
          <w:i/>
        </w:rPr>
        <w:t>предпрофессиональных   программ  в области искусств</w:t>
      </w:r>
    </w:p>
    <w:p w:rsidR="00E21048" w:rsidRPr="008C5B8B" w:rsidRDefault="00E21048" w:rsidP="00E21048">
      <w:pPr>
        <w:pStyle w:val="Style6"/>
        <w:widowControl/>
        <w:spacing w:line="240" w:lineRule="auto"/>
        <w:ind w:firstLine="709"/>
        <w:rPr>
          <w:rStyle w:val="FontStyle16"/>
        </w:rPr>
      </w:pPr>
    </w:p>
    <w:p w:rsidR="00E21048" w:rsidRPr="008C5B8B" w:rsidRDefault="00E21048" w:rsidP="00E21048">
      <w:pPr>
        <w:ind w:right="-284" w:firstLine="709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При реализации общеразвивающих программ предусматриваются</w:t>
      </w:r>
      <w:r w:rsidRPr="008C5B8B">
        <w:rPr>
          <w:rFonts w:ascii="Times New Roman" w:hAnsi="Times New Roman"/>
          <w:i/>
          <w:lang w:val="ru-RU"/>
        </w:rPr>
        <w:t xml:space="preserve"> </w:t>
      </w:r>
      <w:r w:rsidRPr="008C5B8B">
        <w:rPr>
          <w:rFonts w:ascii="Times New Roman" w:hAnsi="Times New Roman"/>
          <w:b/>
          <w:i/>
          <w:lang w:val="ru-RU"/>
        </w:rPr>
        <w:t>аудиторные и вн</w:t>
      </w:r>
      <w:r w:rsidRPr="008C5B8B">
        <w:rPr>
          <w:rFonts w:ascii="Times New Roman" w:hAnsi="Times New Roman"/>
          <w:b/>
          <w:i/>
          <w:lang w:val="ru-RU"/>
        </w:rPr>
        <w:t>е</w:t>
      </w:r>
      <w:r w:rsidRPr="008C5B8B">
        <w:rPr>
          <w:rFonts w:ascii="Times New Roman" w:hAnsi="Times New Roman"/>
          <w:b/>
          <w:i/>
          <w:lang w:val="ru-RU"/>
        </w:rPr>
        <w:t>аудиторные (самостоятельные) занятия</w:t>
      </w:r>
      <w:r w:rsidRPr="008C5B8B">
        <w:rPr>
          <w:rFonts w:ascii="Times New Roman" w:hAnsi="Times New Roman"/>
          <w:b/>
          <w:lang w:val="ru-RU"/>
        </w:rPr>
        <w:t>.</w:t>
      </w:r>
      <w:r w:rsidRPr="008C5B8B">
        <w:rPr>
          <w:rFonts w:ascii="Times New Roman" w:hAnsi="Times New Roman"/>
          <w:lang w:val="ru-RU"/>
        </w:rPr>
        <w:t xml:space="preserve"> При этом аудиторные занятия могут проводит</w:t>
      </w:r>
      <w:r w:rsidRPr="008C5B8B">
        <w:rPr>
          <w:rFonts w:ascii="Times New Roman" w:hAnsi="Times New Roman"/>
          <w:lang w:val="ru-RU"/>
        </w:rPr>
        <w:t>ь</w:t>
      </w:r>
      <w:r w:rsidRPr="008C5B8B">
        <w:rPr>
          <w:rFonts w:ascii="Times New Roman" w:hAnsi="Times New Roman"/>
          <w:lang w:val="ru-RU"/>
        </w:rPr>
        <w:t>ся по группам (групповые и мелкогрупповые занятия) и индивидуально.</w:t>
      </w:r>
    </w:p>
    <w:p w:rsidR="00E21048" w:rsidRPr="008C5B8B" w:rsidRDefault="00E21048" w:rsidP="00E21048">
      <w:pPr>
        <w:ind w:firstLine="709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Количество обучающихся при групповой форме занятий</w:t>
      </w:r>
      <w:r w:rsidRPr="008C5B8B">
        <w:rPr>
          <w:rFonts w:ascii="Times New Roman" w:hAnsi="Times New Roman"/>
          <w:i/>
          <w:lang w:val="ru-RU"/>
        </w:rPr>
        <w:t xml:space="preserve"> - </w:t>
      </w:r>
      <w:r w:rsidRPr="008C5B8B">
        <w:rPr>
          <w:rFonts w:ascii="Times New Roman" w:hAnsi="Times New Roman"/>
          <w:lang w:val="ru-RU"/>
        </w:rPr>
        <w:t>от 11 человек, мелкогрупповой форме - от 4-х до 10 человек, при этом такие учебные предметы, как  «А</w:t>
      </w:r>
      <w:r w:rsidRPr="008C5B8B">
        <w:rPr>
          <w:rFonts w:ascii="Times New Roman" w:hAnsi="Times New Roman"/>
          <w:lang w:val="ru-RU"/>
        </w:rPr>
        <w:t>н</w:t>
      </w:r>
      <w:r w:rsidRPr="008C5B8B">
        <w:rPr>
          <w:rFonts w:ascii="Times New Roman" w:hAnsi="Times New Roman"/>
          <w:lang w:val="ru-RU"/>
        </w:rPr>
        <w:t>самбль», «Подготовка концертных номеров», «Подготовка сценических номеров» могут проводиться в мелкогрупповой форме от 2-х человек.</w:t>
      </w:r>
    </w:p>
    <w:p w:rsidR="00E21048" w:rsidRPr="008C5B8B" w:rsidRDefault="00E21048" w:rsidP="00E21048">
      <w:pPr>
        <w:ind w:firstLine="709"/>
        <w:jc w:val="both"/>
        <w:rPr>
          <w:rStyle w:val="FontStyle108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Продолжительность академического часа</w:t>
      </w:r>
      <w:r w:rsidRPr="008C5B8B">
        <w:rPr>
          <w:rFonts w:ascii="Times New Roman" w:hAnsi="Times New Roman"/>
          <w:lang w:val="ru-RU"/>
        </w:rPr>
        <w:t xml:space="preserve"> устанавливается уставом образов</w:t>
      </w:r>
      <w:r w:rsidRPr="008C5B8B">
        <w:rPr>
          <w:rFonts w:ascii="Times New Roman" w:hAnsi="Times New Roman"/>
          <w:lang w:val="ru-RU"/>
        </w:rPr>
        <w:t>а</w:t>
      </w:r>
      <w:r w:rsidRPr="008C5B8B">
        <w:rPr>
          <w:rFonts w:ascii="Times New Roman" w:hAnsi="Times New Roman"/>
          <w:lang w:val="ru-RU"/>
        </w:rPr>
        <w:t>тельной организации и может составлять от 30 минут в 1-2-м классах, до 45 минут.</w:t>
      </w:r>
    </w:p>
    <w:p w:rsidR="00E21048" w:rsidRPr="008C5B8B" w:rsidRDefault="00E21048" w:rsidP="00E21048">
      <w:pPr>
        <w:ind w:firstLine="720"/>
        <w:jc w:val="both"/>
        <w:rPr>
          <w:rFonts w:ascii="Times New Roman" w:hAnsi="Times New Roman"/>
          <w:spacing w:val="-2"/>
          <w:lang w:val="ru-RU"/>
        </w:rPr>
      </w:pPr>
      <w:r w:rsidRPr="008C5B8B">
        <w:rPr>
          <w:rStyle w:val="FontStyle108"/>
          <w:lang w:val="ru-RU"/>
        </w:rPr>
        <w:t>При реализации общеразвивающих программ в области иску</w:t>
      </w:r>
      <w:proofErr w:type="gramStart"/>
      <w:r w:rsidRPr="008C5B8B">
        <w:rPr>
          <w:rStyle w:val="FontStyle108"/>
          <w:lang w:val="ru-RU"/>
        </w:rPr>
        <w:t>сств в д</w:t>
      </w:r>
      <w:proofErr w:type="gramEnd"/>
      <w:r w:rsidRPr="008C5B8B">
        <w:rPr>
          <w:rStyle w:val="FontStyle108"/>
          <w:lang w:val="ru-RU"/>
        </w:rPr>
        <w:t xml:space="preserve">етских школах искусств по видам искусств необходимо учитывать, что видовым отличием детских школ искусств по видам искусств от других организаций дополнительного образования детей является реализация предпрофессиональных программ в области искусств (часть 3 статьи 83 федерального закона «Об образовании в Российской Федерации» № 273-ФЗ). </w:t>
      </w:r>
      <w:proofErr w:type="gramStart"/>
      <w:r w:rsidRPr="008C5B8B">
        <w:rPr>
          <w:rStyle w:val="FontStyle108"/>
          <w:lang w:val="ru-RU"/>
        </w:rPr>
        <w:t xml:space="preserve">С целью обеспечения сбалансированной организации образовательной </w:t>
      </w:r>
      <w:r w:rsidRPr="008C5B8B">
        <w:rPr>
          <w:rStyle w:val="FontStyle108"/>
          <w:lang w:val="ru-RU"/>
        </w:rPr>
        <w:lastRenderedPageBreak/>
        <w:t>деятельности в детской школе искусств при реализации ДШИ предпрофессиональных и общеразвивающих пр</w:t>
      </w:r>
      <w:r w:rsidRPr="008C5B8B">
        <w:rPr>
          <w:rStyle w:val="FontStyle108"/>
          <w:lang w:val="ru-RU"/>
        </w:rPr>
        <w:t>о</w:t>
      </w:r>
      <w:r w:rsidRPr="008C5B8B">
        <w:rPr>
          <w:rStyle w:val="FontStyle108"/>
          <w:lang w:val="ru-RU"/>
        </w:rPr>
        <w:t xml:space="preserve">грамм </w:t>
      </w:r>
      <w:r w:rsidRPr="008C5B8B">
        <w:rPr>
          <w:rStyle w:val="FontStyle108"/>
          <w:b/>
          <w:i/>
          <w:lang w:val="ru-RU"/>
        </w:rPr>
        <w:t xml:space="preserve">рекомендуется устанавливать </w:t>
      </w:r>
      <w:r w:rsidRPr="008C5B8B">
        <w:rPr>
          <w:rFonts w:ascii="Times New Roman" w:hAnsi="Times New Roman"/>
          <w:b/>
          <w:i/>
          <w:lang w:val="ru-RU"/>
        </w:rPr>
        <w:t>общие временные сроки по продолжительности</w:t>
      </w:r>
      <w:r w:rsidRPr="008C5B8B">
        <w:rPr>
          <w:rFonts w:ascii="Times New Roman" w:hAnsi="Times New Roman"/>
          <w:i/>
          <w:lang w:val="ru-RU"/>
        </w:rPr>
        <w:t xml:space="preserve"> </w:t>
      </w:r>
      <w:r w:rsidRPr="008C5B8B">
        <w:rPr>
          <w:rFonts w:ascii="Times New Roman" w:hAnsi="Times New Roman"/>
          <w:lang w:val="ru-RU"/>
        </w:rPr>
        <w:t xml:space="preserve">учебного года, каникулярного времени, академического часа: </w:t>
      </w:r>
      <w:r w:rsidRPr="008C5B8B">
        <w:rPr>
          <w:rFonts w:ascii="Times New Roman" w:hAnsi="Times New Roman"/>
          <w:spacing w:val="-2"/>
          <w:lang w:val="ru-RU"/>
        </w:rPr>
        <w:t>продолжительность учебн</w:t>
      </w:r>
      <w:r w:rsidRPr="008C5B8B">
        <w:rPr>
          <w:rFonts w:ascii="Times New Roman" w:hAnsi="Times New Roman"/>
          <w:spacing w:val="-2"/>
          <w:lang w:val="ru-RU"/>
        </w:rPr>
        <w:t>о</w:t>
      </w:r>
      <w:r w:rsidRPr="008C5B8B">
        <w:rPr>
          <w:rFonts w:ascii="Times New Roman" w:hAnsi="Times New Roman"/>
          <w:spacing w:val="-2"/>
          <w:lang w:val="ru-RU"/>
        </w:rPr>
        <w:t xml:space="preserve">го года в объеме 39 недель, продолжительность </w:t>
      </w:r>
      <w:r w:rsidRPr="008C5B8B">
        <w:rPr>
          <w:rFonts w:ascii="Times New Roman" w:hAnsi="Times New Roman"/>
          <w:b/>
          <w:i/>
          <w:spacing w:val="-2"/>
          <w:lang w:val="ru-RU"/>
        </w:rPr>
        <w:t>учебных занятий 34-35 недель</w:t>
      </w:r>
      <w:r w:rsidRPr="008C5B8B">
        <w:rPr>
          <w:rFonts w:ascii="Times New Roman" w:hAnsi="Times New Roman"/>
          <w:spacing w:val="-2"/>
          <w:lang w:val="ru-RU"/>
        </w:rPr>
        <w:t xml:space="preserve">, в течение учебного года продолжительность </w:t>
      </w:r>
      <w:r w:rsidRPr="008C5B8B">
        <w:rPr>
          <w:rFonts w:ascii="Times New Roman" w:hAnsi="Times New Roman"/>
          <w:b/>
          <w:i/>
          <w:spacing w:val="-2"/>
          <w:lang w:val="ru-RU"/>
        </w:rPr>
        <w:t>каникул - не менее 4-х недель</w:t>
      </w:r>
      <w:r w:rsidRPr="008C5B8B">
        <w:rPr>
          <w:rFonts w:ascii="Times New Roman" w:hAnsi="Times New Roman"/>
          <w:spacing w:val="-2"/>
          <w:lang w:val="ru-RU"/>
        </w:rPr>
        <w:t>.</w:t>
      </w:r>
      <w:proofErr w:type="gramEnd"/>
      <w:r w:rsidRPr="008C5B8B">
        <w:rPr>
          <w:rFonts w:ascii="Times New Roman" w:hAnsi="Times New Roman"/>
          <w:spacing w:val="-2"/>
          <w:lang w:val="ru-RU"/>
        </w:rPr>
        <w:t xml:space="preserve"> Продолжительность ле</w:t>
      </w:r>
      <w:r w:rsidRPr="008C5B8B">
        <w:rPr>
          <w:rFonts w:ascii="Times New Roman" w:hAnsi="Times New Roman"/>
          <w:spacing w:val="-2"/>
          <w:lang w:val="ru-RU"/>
        </w:rPr>
        <w:t>т</w:t>
      </w:r>
      <w:r w:rsidRPr="008C5B8B">
        <w:rPr>
          <w:rFonts w:ascii="Times New Roman" w:hAnsi="Times New Roman"/>
          <w:spacing w:val="-2"/>
          <w:lang w:val="ru-RU"/>
        </w:rPr>
        <w:t>них каникул – не менее 13 недель.</w:t>
      </w:r>
    </w:p>
    <w:p w:rsidR="00E21048" w:rsidRPr="008C5B8B" w:rsidRDefault="00E21048" w:rsidP="00E21048">
      <w:pPr>
        <w:ind w:firstLine="709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Качество реализации общеразвивающих программ в области искусств должно обеспечиваться за счет:</w:t>
      </w:r>
    </w:p>
    <w:p w:rsidR="00E21048" w:rsidRPr="008C5B8B" w:rsidRDefault="00E21048" w:rsidP="00E21048">
      <w:pPr>
        <w:ind w:firstLine="709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доступности, открытости, привлекательности для детей и их родителей (законных представителей) содержания общеразвивающей программы в области искусств;</w:t>
      </w:r>
    </w:p>
    <w:p w:rsidR="00E21048" w:rsidRPr="008C5B8B" w:rsidRDefault="00E21048" w:rsidP="00E21048">
      <w:pPr>
        <w:ind w:firstLine="709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наличия комфортной развивающей образовательной среды;</w:t>
      </w:r>
    </w:p>
    <w:p w:rsidR="00E21048" w:rsidRPr="008C5B8B" w:rsidRDefault="00E21048" w:rsidP="00E21048">
      <w:pPr>
        <w:ind w:firstLine="709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:rsidR="00E21048" w:rsidRPr="008C5B8B" w:rsidRDefault="00E21048" w:rsidP="00E21048">
      <w:pPr>
        <w:ind w:firstLine="720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Доля преподавателей, имеющих </w:t>
      </w:r>
      <w:proofErr w:type="gramStart"/>
      <w:r w:rsidRPr="008C5B8B">
        <w:rPr>
          <w:rFonts w:ascii="Times New Roman" w:hAnsi="Times New Roman"/>
          <w:lang w:val="ru-RU"/>
        </w:rPr>
        <w:t>высшее</w:t>
      </w:r>
      <w:proofErr w:type="gramEnd"/>
      <w:r w:rsidRPr="008C5B8B">
        <w:rPr>
          <w:rFonts w:ascii="Times New Roman" w:hAnsi="Times New Roman"/>
          <w:lang w:val="ru-RU"/>
        </w:rPr>
        <w:t xml:space="preserve"> профессиональное образование, должна составлять не менее  10 процентов в общем числе преподавателей, обеспечивающих обр</w:t>
      </w:r>
      <w:r w:rsidRPr="008C5B8B">
        <w:rPr>
          <w:rFonts w:ascii="Times New Roman" w:hAnsi="Times New Roman"/>
          <w:lang w:val="ru-RU"/>
        </w:rPr>
        <w:t>а</w:t>
      </w:r>
      <w:r w:rsidRPr="008C5B8B">
        <w:rPr>
          <w:rFonts w:ascii="Times New Roman" w:hAnsi="Times New Roman"/>
          <w:lang w:val="ru-RU"/>
        </w:rPr>
        <w:t>зовательный процесс по общеразвивающим программам в области искусств.</w:t>
      </w:r>
    </w:p>
    <w:p w:rsidR="00E21048" w:rsidRPr="008C5B8B" w:rsidRDefault="00E21048" w:rsidP="00E21048">
      <w:pPr>
        <w:ind w:firstLine="720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Учебный год для педагогических работников составляет 44 недели</w:t>
      </w:r>
      <w:r w:rsidRPr="008C5B8B">
        <w:rPr>
          <w:rStyle w:val="a8"/>
          <w:rFonts w:ascii="Times New Roman" w:hAnsi="Times New Roman"/>
        </w:rPr>
        <w:footnoteReference w:id="1"/>
      </w:r>
      <w:r w:rsidRPr="008C5B8B">
        <w:rPr>
          <w:rFonts w:ascii="Times New Roman" w:hAnsi="Times New Roman"/>
          <w:lang w:val="ru-RU"/>
        </w:rPr>
        <w:t>, из которых 34-35 недель – реализация аудиторных занятий. В остальное время деятельность педагогич</w:t>
      </w:r>
      <w:r w:rsidRPr="008C5B8B">
        <w:rPr>
          <w:rFonts w:ascii="Times New Roman" w:hAnsi="Times New Roman"/>
          <w:lang w:val="ru-RU"/>
        </w:rPr>
        <w:t>е</w:t>
      </w:r>
      <w:r w:rsidRPr="008C5B8B">
        <w:rPr>
          <w:rFonts w:ascii="Times New Roman" w:hAnsi="Times New Roman"/>
          <w:lang w:val="ru-RU"/>
        </w:rPr>
        <w:t>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образ</w:t>
      </w:r>
      <w:r w:rsidRPr="008C5B8B">
        <w:rPr>
          <w:rFonts w:ascii="Times New Roman" w:hAnsi="Times New Roman"/>
          <w:lang w:val="ru-RU"/>
        </w:rPr>
        <w:t>о</w:t>
      </w:r>
      <w:r w:rsidRPr="008C5B8B">
        <w:rPr>
          <w:rFonts w:ascii="Times New Roman" w:hAnsi="Times New Roman"/>
          <w:lang w:val="ru-RU"/>
        </w:rPr>
        <w:t>вательных программ.</w:t>
      </w:r>
    </w:p>
    <w:p w:rsidR="00E21048" w:rsidRPr="008C5B8B" w:rsidRDefault="00E21048" w:rsidP="00E21048">
      <w:pPr>
        <w:ind w:firstLine="720"/>
        <w:jc w:val="both"/>
        <w:rPr>
          <w:rFonts w:ascii="Times New Roman" w:hAnsi="Times New Roman"/>
          <w:lang w:val="ru-RU"/>
        </w:rPr>
      </w:pPr>
    </w:p>
    <w:p w:rsidR="00E21048" w:rsidRPr="008C5B8B" w:rsidRDefault="00E21048" w:rsidP="00E21048">
      <w:pPr>
        <w:ind w:firstLine="720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Реализация общеразвивающих программ в области искусств должна </w:t>
      </w:r>
      <w:r w:rsidRPr="008C5B8B">
        <w:rPr>
          <w:rFonts w:ascii="Times New Roman" w:hAnsi="Times New Roman"/>
          <w:b/>
          <w:i/>
          <w:lang w:val="ru-RU"/>
        </w:rPr>
        <w:t>обеспеч</w:t>
      </w:r>
      <w:r w:rsidRPr="008C5B8B">
        <w:rPr>
          <w:rFonts w:ascii="Times New Roman" w:hAnsi="Times New Roman"/>
          <w:b/>
          <w:i/>
          <w:lang w:val="ru-RU"/>
        </w:rPr>
        <w:t>и</w:t>
      </w:r>
      <w:r w:rsidRPr="008C5B8B">
        <w:rPr>
          <w:rFonts w:ascii="Times New Roman" w:hAnsi="Times New Roman"/>
          <w:b/>
          <w:i/>
          <w:lang w:val="ru-RU"/>
        </w:rPr>
        <w:t>ваться учебно-методической документацией (учебниками, учебно-методическими и</w:t>
      </w:r>
      <w:r w:rsidRPr="008C5B8B">
        <w:rPr>
          <w:rFonts w:ascii="Times New Roman" w:hAnsi="Times New Roman"/>
          <w:b/>
          <w:i/>
          <w:lang w:val="ru-RU"/>
        </w:rPr>
        <w:t>з</w:t>
      </w:r>
      <w:r w:rsidRPr="008C5B8B">
        <w:rPr>
          <w:rFonts w:ascii="Times New Roman" w:hAnsi="Times New Roman"/>
          <w:b/>
          <w:i/>
          <w:lang w:val="ru-RU"/>
        </w:rPr>
        <w:t>даниями, конспектами лекций, аудио и видео материалами) по всем учебным предм</w:t>
      </w:r>
      <w:r w:rsidRPr="008C5B8B">
        <w:rPr>
          <w:rFonts w:ascii="Times New Roman" w:hAnsi="Times New Roman"/>
          <w:b/>
          <w:i/>
          <w:lang w:val="ru-RU"/>
        </w:rPr>
        <w:t>е</w:t>
      </w:r>
      <w:r w:rsidRPr="008C5B8B">
        <w:rPr>
          <w:rFonts w:ascii="Times New Roman" w:hAnsi="Times New Roman"/>
          <w:b/>
          <w:i/>
          <w:lang w:val="ru-RU"/>
        </w:rPr>
        <w:t>там</w:t>
      </w:r>
      <w:r w:rsidRPr="008C5B8B">
        <w:rPr>
          <w:rFonts w:ascii="Times New Roman" w:hAnsi="Times New Roman"/>
          <w:b/>
          <w:lang w:val="ru-RU"/>
        </w:rPr>
        <w:t>.</w:t>
      </w:r>
      <w:r w:rsidRPr="008C5B8B">
        <w:rPr>
          <w:rFonts w:ascii="Times New Roman" w:hAnsi="Times New Roman"/>
          <w:lang w:val="ru-RU"/>
        </w:rPr>
        <w:t xml:space="preserve"> Внеаудиторная (домашняя) работа </w:t>
      </w:r>
      <w:proofErr w:type="gramStart"/>
      <w:r w:rsidRPr="008C5B8B">
        <w:rPr>
          <w:rFonts w:ascii="Times New Roman" w:hAnsi="Times New Roman"/>
          <w:lang w:val="ru-RU"/>
        </w:rPr>
        <w:t>обучающихся</w:t>
      </w:r>
      <w:proofErr w:type="gramEnd"/>
      <w:r w:rsidRPr="008C5B8B">
        <w:rPr>
          <w:rFonts w:ascii="Times New Roman" w:hAnsi="Times New Roman"/>
          <w:lang w:val="ru-RU"/>
        </w:rPr>
        <w:t xml:space="preserve"> также сопровождается методич</w:t>
      </w:r>
      <w:r w:rsidRPr="008C5B8B">
        <w:rPr>
          <w:rFonts w:ascii="Times New Roman" w:hAnsi="Times New Roman"/>
          <w:lang w:val="ru-RU"/>
        </w:rPr>
        <w:t>е</w:t>
      </w:r>
      <w:r w:rsidRPr="008C5B8B">
        <w:rPr>
          <w:rFonts w:ascii="Times New Roman" w:hAnsi="Times New Roman"/>
          <w:lang w:val="ru-RU"/>
        </w:rPr>
        <w:t xml:space="preserve">ским обеспечением и обоснованием времени, затрачиваемого на ее выполнение. </w:t>
      </w:r>
    </w:p>
    <w:p w:rsidR="00E21048" w:rsidRPr="008C5B8B" w:rsidRDefault="00E21048" w:rsidP="00E21048">
      <w:pPr>
        <w:ind w:firstLine="720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Выполнение обучающимся </w:t>
      </w:r>
      <w:r w:rsidRPr="008C5B8B">
        <w:rPr>
          <w:rFonts w:ascii="Times New Roman" w:hAnsi="Times New Roman"/>
          <w:b/>
          <w:i/>
          <w:lang w:val="ru-RU"/>
        </w:rPr>
        <w:t>домашнего задания</w:t>
      </w:r>
      <w:r w:rsidRPr="008C5B8B">
        <w:rPr>
          <w:rFonts w:ascii="Times New Roman" w:hAnsi="Times New Roman"/>
          <w:lang w:val="ru-RU"/>
        </w:rPr>
        <w:t xml:space="preserve"> должно контролироваться преп</w:t>
      </w:r>
      <w:r w:rsidRPr="008C5B8B">
        <w:rPr>
          <w:rFonts w:ascii="Times New Roman" w:hAnsi="Times New Roman"/>
          <w:lang w:val="ru-RU"/>
        </w:rPr>
        <w:t>о</w:t>
      </w:r>
      <w:r w:rsidRPr="008C5B8B">
        <w:rPr>
          <w:rFonts w:ascii="Times New Roman" w:hAnsi="Times New Roman"/>
          <w:lang w:val="ru-RU"/>
        </w:rPr>
        <w:t>давателем.</w:t>
      </w:r>
    </w:p>
    <w:p w:rsidR="00E21048" w:rsidRPr="008C5B8B" w:rsidRDefault="00E21048" w:rsidP="00E21048">
      <w:pPr>
        <w:ind w:firstLine="709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Реализация общеразвивающих программ в области искусств должна обеспечиват</w:t>
      </w:r>
      <w:r w:rsidRPr="008C5B8B">
        <w:rPr>
          <w:rFonts w:ascii="Times New Roman" w:hAnsi="Times New Roman"/>
          <w:lang w:val="ru-RU"/>
        </w:rPr>
        <w:t>ь</w:t>
      </w:r>
      <w:r w:rsidRPr="008C5B8B">
        <w:rPr>
          <w:rFonts w:ascii="Times New Roman" w:hAnsi="Times New Roman"/>
          <w:lang w:val="ru-RU"/>
        </w:rPr>
        <w:t xml:space="preserve">ся доступом каждого обучающегося к библиотечным фондам и фондам фонотеки, аудио и видеозаписей, формируемым в соответствии с перечнем учебных предметов учебного плана. </w:t>
      </w:r>
    </w:p>
    <w:p w:rsidR="00E21048" w:rsidRPr="008C5B8B" w:rsidRDefault="00E21048" w:rsidP="00E21048">
      <w:pPr>
        <w:ind w:firstLine="720"/>
        <w:jc w:val="both"/>
        <w:rPr>
          <w:rFonts w:ascii="Times New Roman" w:hAnsi="Times New Roman"/>
          <w:b/>
          <w:i/>
          <w:lang w:val="ru-RU"/>
        </w:rPr>
      </w:pPr>
      <w:proofErr w:type="gramStart"/>
      <w:r w:rsidRPr="008C5B8B">
        <w:rPr>
          <w:rFonts w:ascii="Times New Roman" w:hAnsi="Times New Roman"/>
          <w:lang w:val="ru-RU"/>
        </w:rPr>
        <w:t xml:space="preserve">Во время самостоятельной работы обучающиеся могут быть обеспечены </w:t>
      </w:r>
      <w:r w:rsidRPr="008C5B8B">
        <w:rPr>
          <w:rFonts w:ascii="Times New Roman" w:hAnsi="Times New Roman"/>
          <w:b/>
          <w:i/>
          <w:lang w:val="ru-RU"/>
        </w:rPr>
        <w:t xml:space="preserve">доступом к сети Интернет. </w:t>
      </w:r>
      <w:proofErr w:type="gramEnd"/>
    </w:p>
    <w:p w:rsidR="00E21048" w:rsidRPr="008C5B8B" w:rsidRDefault="00E21048" w:rsidP="00E21048">
      <w:pPr>
        <w:ind w:firstLine="720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Библиотечный фонд</w:t>
      </w:r>
      <w:r w:rsidRPr="008C5B8B">
        <w:rPr>
          <w:rFonts w:ascii="Times New Roman" w:hAnsi="Times New Roman"/>
          <w:lang w:val="ru-RU"/>
        </w:rPr>
        <w:t xml:space="preserve"> образовательной организации должен быть укомплектован печатными и/или электронными изданиями основной и дополнительной учебной и уче</w:t>
      </w:r>
      <w:r w:rsidRPr="008C5B8B">
        <w:rPr>
          <w:rFonts w:ascii="Times New Roman" w:hAnsi="Times New Roman"/>
          <w:lang w:val="ru-RU"/>
        </w:rPr>
        <w:t>б</w:t>
      </w:r>
      <w:r w:rsidRPr="008C5B8B">
        <w:rPr>
          <w:rFonts w:ascii="Times New Roman" w:hAnsi="Times New Roman"/>
          <w:lang w:val="ru-RU"/>
        </w:rPr>
        <w:t>но-методической литературы по всем учебным предметам. Библиотечный фонд помимо учебной литературы должен включать официальные, справочно-библиографические и п</w:t>
      </w:r>
      <w:r w:rsidRPr="008C5B8B">
        <w:rPr>
          <w:rFonts w:ascii="Times New Roman" w:hAnsi="Times New Roman"/>
          <w:lang w:val="ru-RU"/>
        </w:rPr>
        <w:t>е</w:t>
      </w:r>
      <w:r w:rsidRPr="008C5B8B">
        <w:rPr>
          <w:rFonts w:ascii="Times New Roman" w:hAnsi="Times New Roman"/>
          <w:lang w:val="ru-RU"/>
        </w:rPr>
        <w:t xml:space="preserve">риодические издания в расчете 2 экземпляра на каждые 100 </w:t>
      </w:r>
      <w:proofErr w:type="gramStart"/>
      <w:r w:rsidRPr="008C5B8B">
        <w:rPr>
          <w:rFonts w:ascii="Times New Roman" w:hAnsi="Times New Roman"/>
          <w:lang w:val="ru-RU"/>
        </w:rPr>
        <w:t>обучающихся</w:t>
      </w:r>
      <w:proofErr w:type="gramEnd"/>
      <w:r w:rsidRPr="008C5B8B">
        <w:rPr>
          <w:rFonts w:ascii="Times New Roman" w:hAnsi="Times New Roman"/>
          <w:lang w:val="ru-RU"/>
        </w:rPr>
        <w:t>.</w:t>
      </w:r>
    </w:p>
    <w:p w:rsidR="00E21048" w:rsidRPr="008C5B8B" w:rsidRDefault="00E21048" w:rsidP="00E21048">
      <w:pPr>
        <w:ind w:firstLine="720"/>
        <w:jc w:val="both"/>
        <w:rPr>
          <w:rFonts w:ascii="Times New Roman" w:hAnsi="Times New Roman"/>
          <w:i/>
          <w:lang w:val="ru-RU"/>
        </w:rPr>
      </w:pPr>
      <w:r w:rsidRPr="008C5B8B">
        <w:rPr>
          <w:rFonts w:ascii="Times New Roman" w:hAnsi="Times New Roman"/>
          <w:lang w:val="ru-RU"/>
        </w:rPr>
        <w:t>Образовательная организация может предоставлять обучающимся возможность оперативного обмена информацией с отечественными образовательными организациями, учреждениями и организациями культуры, а также доступ к современным професси</w:t>
      </w:r>
      <w:r w:rsidRPr="008C5B8B">
        <w:rPr>
          <w:rFonts w:ascii="Times New Roman" w:hAnsi="Times New Roman"/>
          <w:lang w:val="ru-RU"/>
        </w:rPr>
        <w:t>о</w:t>
      </w:r>
      <w:r w:rsidRPr="008C5B8B">
        <w:rPr>
          <w:rFonts w:ascii="Times New Roman" w:hAnsi="Times New Roman"/>
          <w:lang w:val="ru-RU"/>
        </w:rPr>
        <w:t xml:space="preserve">нальным базам данных и информационным ресурсам сети </w:t>
      </w:r>
      <w:r w:rsidRPr="008C5B8B">
        <w:rPr>
          <w:rFonts w:ascii="Times New Roman" w:hAnsi="Times New Roman"/>
          <w:b/>
          <w:i/>
          <w:lang w:val="ru-RU"/>
        </w:rPr>
        <w:t>Интернет.</w:t>
      </w:r>
      <w:r w:rsidRPr="008C5B8B">
        <w:rPr>
          <w:rFonts w:ascii="Times New Roman" w:hAnsi="Times New Roman"/>
          <w:i/>
          <w:lang w:val="ru-RU"/>
        </w:rPr>
        <w:t xml:space="preserve">   </w:t>
      </w:r>
    </w:p>
    <w:p w:rsidR="00E21048" w:rsidRPr="008C5B8B" w:rsidRDefault="00E21048" w:rsidP="00E21048">
      <w:pPr>
        <w:ind w:firstLine="708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Материально-техническая база образовательной организации должна соответств</w:t>
      </w:r>
      <w:r w:rsidRPr="008C5B8B">
        <w:rPr>
          <w:rFonts w:ascii="Times New Roman" w:hAnsi="Times New Roman"/>
          <w:lang w:val="ru-RU"/>
        </w:rPr>
        <w:t>о</w:t>
      </w:r>
      <w:r w:rsidRPr="008C5B8B">
        <w:rPr>
          <w:rFonts w:ascii="Times New Roman" w:hAnsi="Times New Roman"/>
          <w:lang w:val="ru-RU"/>
        </w:rPr>
        <w:t xml:space="preserve">вать санитарным и противопожарным нормам, нормам охраны труда. </w:t>
      </w:r>
      <w:r w:rsidRPr="008C5B8B">
        <w:rPr>
          <w:rFonts w:ascii="Times New Roman" w:hAnsi="Times New Roman"/>
          <w:lang w:val="ru-RU"/>
        </w:rPr>
        <w:lastRenderedPageBreak/>
        <w:t>Образовательная организация должна соблюдать своевременные сроки текущего и капитального ремонта.</w:t>
      </w:r>
    </w:p>
    <w:p w:rsidR="00E21048" w:rsidRPr="008C5B8B" w:rsidRDefault="00E21048" w:rsidP="00E21048">
      <w:pPr>
        <w:ind w:firstLine="708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Минимально необходимый для реализации общеразвивающих программ в области искусств перечень учебных аудиторий, специализированных кабинетов и материально-технического обеспечения должен соответствовать профилю общеразвивающей програ</w:t>
      </w:r>
      <w:r w:rsidRPr="008C5B8B">
        <w:rPr>
          <w:rFonts w:ascii="Times New Roman" w:hAnsi="Times New Roman"/>
          <w:lang w:val="ru-RU"/>
        </w:rPr>
        <w:t>м</w:t>
      </w:r>
      <w:r w:rsidRPr="008C5B8B">
        <w:rPr>
          <w:rFonts w:ascii="Times New Roman" w:hAnsi="Times New Roman"/>
          <w:lang w:val="ru-RU"/>
        </w:rPr>
        <w:t>мы в области искусств и быть ориентирован на федеральные государственные требования к соответствующим дополнительным предпрофессиональным общеобразовательным пр</w:t>
      </w:r>
      <w:r w:rsidRPr="008C5B8B">
        <w:rPr>
          <w:rFonts w:ascii="Times New Roman" w:hAnsi="Times New Roman"/>
          <w:lang w:val="ru-RU"/>
        </w:rPr>
        <w:t>о</w:t>
      </w:r>
      <w:r w:rsidRPr="008C5B8B">
        <w:rPr>
          <w:rFonts w:ascii="Times New Roman" w:hAnsi="Times New Roman"/>
          <w:lang w:val="ru-RU"/>
        </w:rPr>
        <w:t>граммам в области искусств.</w:t>
      </w:r>
    </w:p>
    <w:p w:rsidR="00E21048" w:rsidRPr="008C5B8B" w:rsidRDefault="00E21048" w:rsidP="00E21048">
      <w:pPr>
        <w:ind w:firstLine="708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lang w:val="ru-RU"/>
        </w:rPr>
        <w:t xml:space="preserve">При этом в образовательной организации </w:t>
      </w:r>
      <w:r w:rsidRPr="008C5B8B">
        <w:rPr>
          <w:rFonts w:ascii="Times New Roman" w:hAnsi="Times New Roman"/>
          <w:b/>
          <w:i/>
          <w:lang w:val="ru-RU"/>
        </w:rPr>
        <w:t>необходимо</w:t>
      </w:r>
      <w:r w:rsidRPr="008C5B8B">
        <w:rPr>
          <w:rFonts w:ascii="Times New Roman" w:hAnsi="Times New Roman"/>
          <w:i/>
          <w:lang w:val="ru-RU"/>
        </w:rPr>
        <w:t xml:space="preserve"> </w:t>
      </w:r>
      <w:r w:rsidRPr="008C5B8B">
        <w:rPr>
          <w:rFonts w:ascii="Times New Roman" w:hAnsi="Times New Roman"/>
          <w:b/>
          <w:i/>
          <w:lang w:val="ru-RU"/>
        </w:rPr>
        <w:t>наличие:</w:t>
      </w:r>
    </w:p>
    <w:p w:rsidR="00E21048" w:rsidRPr="008C5B8B" w:rsidRDefault="00E21048" w:rsidP="00E21048">
      <w:pPr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8C5B8B">
        <w:rPr>
          <w:rFonts w:ascii="Times New Roman" w:hAnsi="Times New Roman"/>
          <w:lang w:val="ru-RU"/>
        </w:rPr>
        <w:t>залов (театральных, концертных, танцевальных, гимнастических, выставочных, просмотровых) со специальным оборудованием согласно профильной направленности о</w:t>
      </w:r>
      <w:r w:rsidRPr="008C5B8B">
        <w:rPr>
          <w:rFonts w:ascii="Times New Roman" w:hAnsi="Times New Roman"/>
          <w:lang w:val="ru-RU"/>
        </w:rPr>
        <w:t>б</w:t>
      </w:r>
      <w:r w:rsidRPr="008C5B8B">
        <w:rPr>
          <w:rFonts w:ascii="Times New Roman" w:hAnsi="Times New Roman"/>
          <w:lang w:val="ru-RU"/>
        </w:rPr>
        <w:t xml:space="preserve">разовательной программы; </w:t>
      </w:r>
      <w:proofErr w:type="gramEnd"/>
    </w:p>
    <w:p w:rsidR="00E21048" w:rsidRPr="008C5B8B" w:rsidRDefault="00E21048" w:rsidP="00E21048">
      <w:pPr>
        <w:ind w:firstLine="708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библиотеки;</w:t>
      </w:r>
    </w:p>
    <w:p w:rsidR="00E21048" w:rsidRPr="008C5B8B" w:rsidRDefault="00E21048" w:rsidP="00E21048">
      <w:pPr>
        <w:ind w:firstLine="708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помещений для работы со специализированными материалами (фонотеки, видеот</w:t>
      </w:r>
      <w:r w:rsidRPr="008C5B8B">
        <w:rPr>
          <w:rFonts w:ascii="Times New Roman" w:hAnsi="Times New Roman"/>
          <w:lang w:val="ru-RU"/>
        </w:rPr>
        <w:t>е</w:t>
      </w:r>
      <w:r w:rsidRPr="008C5B8B">
        <w:rPr>
          <w:rFonts w:ascii="Times New Roman" w:hAnsi="Times New Roman"/>
          <w:lang w:val="ru-RU"/>
        </w:rPr>
        <w:t xml:space="preserve">ки, фильмотеки, просмотровых </w:t>
      </w:r>
      <w:proofErr w:type="spellStart"/>
      <w:r w:rsidRPr="008C5B8B">
        <w:rPr>
          <w:rFonts w:ascii="Times New Roman" w:hAnsi="Times New Roman"/>
          <w:lang w:val="ru-RU"/>
        </w:rPr>
        <w:t>видеозалов</w:t>
      </w:r>
      <w:proofErr w:type="spellEnd"/>
      <w:r w:rsidRPr="008C5B8B">
        <w:rPr>
          <w:rFonts w:ascii="Times New Roman" w:hAnsi="Times New Roman"/>
          <w:lang w:val="ru-RU"/>
        </w:rPr>
        <w:t xml:space="preserve">); </w:t>
      </w:r>
    </w:p>
    <w:p w:rsidR="00E21048" w:rsidRPr="008C5B8B" w:rsidRDefault="00E21048" w:rsidP="00E21048">
      <w:pPr>
        <w:ind w:firstLine="708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учебных аудиторий для групповых, мелкогрупповых и индивидуальных занятий со специальным учебным оборудованием (столами, стульями, шкафами, стеллажами, муз</w:t>
      </w:r>
      <w:r w:rsidRPr="008C5B8B">
        <w:rPr>
          <w:rFonts w:ascii="Times New Roman" w:hAnsi="Times New Roman"/>
          <w:lang w:val="ru-RU"/>
        </w:rPr>
        <w:t>ы</w:t>
      </w:r>
      <w:r w:rsidRPr="008C5B8B">
        <w:rPr>
          <w:rFonts w:ascii="Times New Roman" w:hAnsi="Times New Roman"/>
          <w:lang w:val="ru-RU"/>
        </w:rPr>
        <w:t>кальными инструментами, звуковой и видеоаппаратурой, хореографическими станками,  мольбертами и др.).</w:t>
      </w:r>
    </w:p>
    <w:p w:rsidR="00E21048" w:rsidRPr="008C5B8B" w:rsidRDefault="00E21048" w:rsidP="00E21048">
      <w:pPr>
        <w:ind w:firstLine="708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Учебные аудитории должны иметь звукоизоляцию и быть оформлены наглядными пособиями. Учебные аудитории для индивидуальных занятий должны иметь площадь не менее  6 кв.м. </w:t>
      </w:r>
    </w:p>
    <w:p w:rsidR="00E21048" w:rsidRPr="008C5B8B" w:rsidRDefault="00E21048" w:rsidP="00E21048">
      <w:pPr>
        <w:ind w:firstLine="720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lang w:val="ru-RU"/>
        </w:rPr>
        <w:t xml:space="preserve">В образовательном учреждении должны быть созданы </w:t>
      </w:r>
      <w:r w:rsidRPr="008C5B8B">
        <w:rPr>
          <w:rFonts w:ascii="Times New Roman" w:hAnsi="Times New Roman"/>
          <w:b/>
          <w:lang w:val="ru-RU"/>
        </w:rPr>
        <w:t xml:space="preserve">условия </w:t>
      </w:r>
      <w:r w:rsidRPr="008C5B8B">
        <w:rPr>
          <w:rFonts w:ascii="Times New Roman" w:hAnsi="Times New Roman"/>
          <w:lang w:val="ru-RU"/>
        </w:rPr>
        <w:t xml:space="preserve">для содержания, своевременного обслуживания и </w:t>
      </w:r>
      <w:r w:rsidRPr="008C5B8B">
        <w:rPr>
          <w:rFonts w:ascii="Times New Roman" w:hAnsi="Times New Roman"/>
          <w:b/>
          <w:i/>
          <w:lang w:val="ru-RU"/>
        </w:rPr>
        <w:t>ремонта музыкальных инструментов и учебного об</w:t>
      </w:r>
      <w:r w:rsidRPr="008C5B8B">
        <w:rPr>
          <w:rFonts w:ascii="Times New Roman" w:hAnsi="Times New Roman"/>
          <w:b/>
          <w:i/>
          <w:lang w:val="ru-RU"/>
        </w:rPr>
        <w:t>о</w:t>
      </w:r>
      <w:r w:rsidRPr="008C5B8B">
        <w:rPr>
          <w:rFonts w:ascii="Times New Roman" w:hAnsi="Times New Roman"/>
          <w:b/>
          <w:i/>
          <w:lang w:val="ru-RU"/>
        </w:rPr>
        <w:t>рудования.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center"/>
        <w:rPr>
          <w:rFonts w:ascii="Times New Roman" w:hAnsi="Times New Roman"/>
          <w:b/>
          <w:lang w:val="ru-RU"/>
        </w:rPr>
      </w:pPr>
    </w:p>
    <w:p w:rsidR="00E21048" w:rsidRPr="008C5B8B" w:rsidRDefault="00E21048" w:rsidP="00E21048">
      <w:pPr>
        <w:tabs>
          <w:tab w:val="left" w:pos="480"/>
        </w:tabs>
        <w:ind w:left="-142" w:right="-286"/>
        <w:jc w:val="center"/>
        <w:rPr>
          <w:rFonts w:ascii="Times New Roman" w:hAnsi="Times New Roman"/>
          <w:b/>
          <w:lang w:val="ru-RU"/>
        </w:rPr>
      </w:pPr>
    </w:p>
    <w:p w:rsidR="00E21048" w:rsidRPr="008C5B8B" w:rsidRDefault="00E21048" w:rsidP="00E21048">
      <w:pPr>
        <w:tabs>
          <w:tab w:val="left" w:pos="480"/>
        </w:tabs>
        <w:ind w:left="-142" w:right="-286"/>
        <w:jc w:val="center"/>
        <w:rPr>
          <w:rFonts w:ascii="Times New Roman" w:hAnsi="Times New Roman"/>
          <w:b/>
          <w:lang w:val="ru-RU"/>
        </w:rPr>
      </w:pPr>
      <w:r w:rsidRPr="008C5B8B">
        <w:rPr>
          <w:rFonts w:ascii="Times New Roman" w:hAnsi="Times New Roman"/>
          <w:b/>
          <w:lang w:val="ru-RU"/>
        </w:rPr>
        <w:t>Тема 2.2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center"/>
        <w:rPr>
          <w:rFonts w:ascii="Times New Roman" w:hAnsi="Times New Roman"/>
          <w:b/>
          <w:lang w:val="ru-RU"/>
        </w:rPr>
      </w:pPr>
    </w:p>
    <w:p w:rsidR="00E21048" w:rsidRPr="008C5B8B" w:rsidRDefault="00E21048" w:rsidP="00E21048">
      <w:pPr>
        <w:tabs>
          <w:tab w:val="left" w:pos="480"/>
        </w:tabs>
        <w:ind w:left="-142" w:right="-286"/>
        <w:jc w:val="center"/>
        <w:rPr>
          <w:rFonts w:ascii="Times New Roman" w:hAnsi="Times New Roman"/>
          <w:b/>
          <w:lang w:val="ru-RU"/>
        </w:rPr>
      </w:pPr>
      <w:r w:rsidRPr="008C5B8B">
        <w:rPr>
          <w:rFonts w:ascii="Times New Roman" w:hAnsi="Times New Roman"/>
          <w:b/>
          <w:lang w:val="ru-RU"/>
        </w:rPr>
        <w:t>Контроль учебного процесса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i/>
          <w:lang w:val="ru-RU"/>
        </w:rPr>
      </w:pP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План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i/>
          <w:lang w:val="ru-RU"/>
        </w:rPr>
      </w:pP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1. Вступление 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2. Виды контроля: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- текущий контроль,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- промежуточная аттестация,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bCs/>
          <w:i/>
          <w:iCs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- </w:t>
      </w:r>
      <w:r w:rsidRPr="008C5B8B">
        <w:rPr>
          <w:rFonts w:ascii="Times New Roman" w:hAnsi="Times New Roman"/>
          <w:b/>
          <w:bCs/>
          <w:i/>
          <w:iCs/>
          <w:lang w:val="ru-RU"/>
        </w:rPr>
        <w:t>итоговая аттестация: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bCs/>
          <w:i/>
          <w:iCs/>
          <w:lang w:val="ru-RU"/>
        </w:rPr>
      </w:pPr>
      <w:r w:rsidRPr="008C5B8B">
        <w:rPr>
          <w:rFonts w:ascii="Times New Roman" w:hAnsi="Times New Roman"/>
          <w:b/>
          <w:bCs/>
          <w:i/>
          <w:iCs/>
          <w:lang w:val="ru-RU"/>
        </w:rPr>
        <w:t>формы и организация итоговой аттестации;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bCs/>
          <w:i/>
          <w:iCs/>
          <w:lang w:val="ru-RU"/>
        </w:rPr>
      </w:pPr>
      <w:r w:rsidRPr="008C5B8B">
        <w:rPr>
          <w:rFonts w:ascii="Times New Roman" w:hAnsi="Times New Roman"/>
          <w:b/>
          <w:bCs/>
          <w:i/>
          <w:iCs/>
          <w:lang w:val="ru-RU"/>
        </w:rPr>
        <w:t>порядок рассмотрения аппеляции;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bCs/>
          <w:i/>
          <w:iCs/>
          <w:lang w:val="ru-RU"/>
        </w:rPr>
      </w:pPr>
      <w:r w:rsidRPr="008C5B8B">
        <w:rPr>
          <w:rFonts w:ascii="Times New Roman" w:hAnsi="Times New Roman"/>
          <w:b/>
          <w:bCs/>
          <w:i/>
          <w:iCs/>
          <w:lang w:val="ru-RU"/>
        </w:rPr>
        <w:t>получение документа.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bCs/>
          <w:i/>
          <w:iCs/>
          <w:lang w:val="ru-RU"/>
        </w:rPr>
      </w:pPr>
      <w:r w:rsidRPr="008C5B8B">
        <w:rPr>
          <w:rFonts w:ascii="Times New Roman" w:hAnsi="Times New Roman"/>
          <w:b/>
          <w:bCs/>
          <w:i/>
          <w:iCs/>
          <w:lang w:val="ru-RU"/>
        </w:rPr>
        <w:t>3. Академический концерт: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bCs/>
          <w:i/>
          <w:iCs/>
          <w:lang w:val="ru-RU"/>
        </w:rPr>
      </w:pPr>
      <w:r w:rsidRPr="008C5B8B">
        <w:rPr>
          <w:rFonts w:ascii="Times New Roman" w:hAnsi="Times New Roman"/>
          <w:b/>
          <w:bCs/>
          <w:i/>
          <w:iCs/>
          <w:lang w:val="ru-RU"/>
        </w:rPr>
        <w:t>- структура обсуждения,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bCs/>
          <w:i/>
          <w:iCs/>
          <w:lang w:val="ru-RU"/>
        </w:rPr>
      </w:pPr>
      <w:r w:rsidRPr="008C5B8B">
        <w:rPr>
          <w:rFonts w:ascii="Times New Roman" w:hAnsi="Times New Roman"/>
          <w:b/>
          <w:bCs/>
          <w:i/>
          <w:iCs/>
          <w:lang w:val="ru-RU"/>
        </w:rPr>
        <w:t xml:space="preserve">5. Графики </w:t>
      </w:r>
      <w:r w:rsidRPr="008C5B8B">
        <w:rPr>
          <w:rFonts w:ascii="Times New Roman" w:hAnsi="Times New Roman"/>
          <w:b/>
          <w:i/>
          <w:lang w:val="ru-RU"/>
        </w:rPr>
        <w:t>промежуточной и итоговой аттестации.</w:t>
      </w:r>
    </w:p>
    <w:p w:rsidR="00E21048" w:rsidRPr="008C5B8B" w:rsidRDefault="00E21048" w:rsidP="00E21048">
      <w:pPr>
        <w:tabs>
          <w:tab w:val="left" w:pos="480"/>
        </w:tabs>
        <w:ind w:left="-142" w:right="-286"/>
        <w:jc w:val="both"/>
        <w:rPr>
          <w:rFonts w:ascii="Times New Roman" w:hAnsi="Times New Roman"/>
          <w:b/>
          <w:lang w:val="ru-RU"/>
        </w:rPr>
      </w:pPr>
    </w:p>
    <w:p w:rsidR="00E21048" w:rsidRPr="008C5B8B" w:rsidRDefault="00E21048" w:rsidP="00E21048">
      <w:pPr>
        <w:tabs>
          <w:tab w:val="left" w:pos="480"/>
        </w:tabs>
        <w:ind w:left="-142" w:right="283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Учебный процесс</w:t>
      </w:r>
      <w:r w:rsidRPr="008C5B8B">
        <w:rPr>
          <w:rFonts w:ascii="Times New Roman" w:hAnsi="Times New Roman"/>
          <w:b/>
          <w:lang w:val="ru-RU"/>
        </w:rPr>
        <w:t xml:space="preserve"> – </w:t>
      </w:r>
      <w:r w:rsidRPr="008C5B8B">
        <w:rPr>
          <w:rFonts w:ascii="Times New Roman" w:hAnsi="Times New Roman"/>
          <w:lang w:val="ru-RU"/>
        </w:rPr>
        <w:t xml:space="preserve">основа деятельности </w:t>
      </w:r>
      <w:proofErr w:type="spellStart"/>
      <w:r w:rsidRPr="008C5B8B">
        <w:rPr>
          <w:rFonts w:ascii="Times New Roman" w:hAnsi="Times New Roman"/>
          <w:lang w:val="ru-RU"/>
        </w:rPr>
        <w:t>учебно</w:t>
      </w:r>
      <w:proofErr w:type="spellEnd"/>
      <w:r w:rsidRPr="008C5B8B">
        <w:rPr>
          <w:rFonts w:ascii="Times New Roman" w:hAnsi="Times New Roman"/>
          <w:lang w:val="ru-RU"/>
        </w:rPr>
        <w:t xml:space="preserve"> - образовательного учреждения. </w:t>
      </w:r>
      <w:r w:rsidRPr="008C5B8B">
        <w:rPr>
          <w:rFonts w:ascii="Times New Roman" w:hAnsi="Times New Roman"/>
          <w:b/>
          <w:i/>
          <w:lang w:val="ru-RU"/>
        </w:rPr>
        <w:t>Осущ</w:t>
      </w:r>
      <w:r w:rsidRPr="008C5B8B">
        <w:rPr>
          <w:rFonts w:ascii="Times New Roman" w:hAnsi="Times New Roman"/>
          <w:b/>
          <w:i/>
          <w:lang w:val="ru-RU"/>
        </w:rPr>
        <w:t>е</w:t>
      </w:r>
      <w:r w:rsidRPr="008C5B8B">
        <w:rPr>
          <w:rFonts w:ascii="Times New Roman" w:hAnsi="Times New Roman"/>
          <w:b/>
          <w:i/>
          <w:lang w:val="ru-RU"/>
        </w:rPr>
        <w:t>ствление контроля  учебного процесса</w:t>
      </w:r>
    </w:p>
    <w:p w:rsidR="00E21048" w:rsidRPr="008C5B8B" w:rsidRDefault="00E21048" w:rsidP="00E21048">
      <w:pPr>
        <w:ind w:left="-142" w:right="305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       Контроль знаний, умений и навыков обучающихся обеспечивает оперативное упра</w:t>
      </w:r>
      <w:r w:rsidRPr="008C5B8B">
        <w:rPr>
          <w:rFonts w:ascii="Times New Roman" w:hAnsi="Times New Roman"/>
          <w:lang w:val="ru-RU"/>
        </w:rPr>
        <w:t>в</w:t>
      </w:r>
      <w:r w:rsidRPr="008C5B8B">
        <w:rPr>
          <w:rFonts w:ascii="Times New Roman" w:hAnsi="Times New Roman"/>
          <w:lang w:val="ru-RU"/>
        </w:rPr>
        <w:t xml:space="preserve">ление учебным процессом и </w:t>
      </w:r>
      <w:r w:rsidRPr="008C5B8B">
        <w:rPr>
          <w:rFonts w:ascii="Times New Roman" w:hAnsi="Times New Roman"/>
          <w:i/>
          <w:lang w:val="ru-RU"/>
        </w:rPr>
        <w:t>выполняет</w:t>
      </w:r>
      <w:r w:rsidRPr="008C5B8B">
        <w:rPr>
          <w:rFonts w:ascii="Times New Roman" w:hAnsi="Times New Roman"/>
          <w:lang w:val="ru-RU"/>
        </w:rPr>
        <w:t xml:space="preserve"> обучающую, проверочную, воспитательную и корректирующую функции.</w:t>
      </w:r>
    </w:p>
    <w:p w:rsidR="00E21048" w:rsidRPr="008C5B8B" w:rsidRDefault="00E21048" w:rsidP="00E21048">
      <w:pPr>
        <w:pStyle w:val="a3"/>
        <w:ind w:left="-142" w:right="305"/>
        <w:rPr>
          <w:rFonts w:ascii="Times New Roman" w:hAnsi="Times New Roman"/>
          <w:bCs/>
          <w:iCs/>
          <w:lang w:val="ru-RU"/>
        </w:rPr>
      </w:pPr>
      <w:r w:rsidRPr="008C5B8B">
        <w:rPr>
          <w:rFonts w:ascii="Times New Roman" w:hAnsi="Times New Roman"/>
          <w:b/>
          <w:bCs/>
          <w:i/>
          <w:iCs/>
          <w:lang w:val="ru-RU"/>
        </w:rPr>
        <w:t xml:space="preserve">      Виды контроля</w:t>
      </w:r>
      <w:r w:rsidRPr="008C5B8B">
        <w:rPr>
          <w:rFonts w:ascii="Times New Roman" w:hAnsi="Times New Roman"/>
          <w:bCs/>
          <w:iCs/>
          <w:lang w:val="ru-RU"/>
        </w:rPr>
        <w:t xml:space="preserve"> и учёта успеваемости: текущий контроль, промежуточная аттестация, итоговая аттестация. </w:t>
      </w:r>
    </w:p>
    <w:p w:rsidR="00E21048" w:rsidRPr="008C5B8B" w:rsidRDefault="00E21048" w:rsidP="00E21048">
      <w:pPr>
        <w:pStyle w:val="a3"/>
        <w:ind w:left="-142" w:right="305"/>
        <w:rPr>
          <w:rFonts w:ascii="Times New Roman" w:hAnsi="Times New Roman"/>
          <w:b/>
          <w:i/>
          <w:lang w:val="ru-RU"/>
        </w:rPr>
      </w:pPr>
    </w:p>
    <w:p w:rsidR="00E21048" w:rsidRPr="008C5B8B" w:rsidRDefault="00E21048" w:rsidP="00E21048">
      <w:pPr>
        <w:pStyle w:val="a3"/>
        <w:ind w:left="-142" w:right="305"/>
        <w:rPr>
          <w:rFonts w:ascii="Times New Roman" w:hAnsi="Times New Roman"/>
          <w:bCs/>
          <w:iCs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Текущий контроль</w:t>
      </w:r>
      <w:r w:rsidRPr="008C5B8B">
        <w:rPr>
          <w:rFonts w:ascii="Times New Roman" w:hAnsi="Times New Roman"/>
          <w:b/>
          <w:lang w:val="ru-RU"/>
        </w:rPr>
        <w:t xml:space="preserve"> </w:t>
      </w:r>
      <w:r w:rsidRPr="008C5B8B">
        <w:rPr>
          <w:rFonts w:ascii="Times New Roman" w:hAnsi="Times New Roman"/>
          <w:lang w:val="ru-RU"/>
        </w:rPr>
        <w:t>знаний и умений осуществляется в рамках урока в целях оперативного контроля  качества освоения программы.</w:t>
      </w:r>
    </w:p>
    <w:p w:rsidR="00E21048" w:rsidRPr="008C5B8B" w:rsidRDefault="00E21048" w:rsidP="00E21048">
      <w:pPr>
        <w:ind w:left="-142" w:right="305"/>
        <w:jc w:val="both"/>
        <w:rPr>
          <w:rFonts w:ascii="Times New Roman" w:hAnsi="Times New Roman"/>
          <w:b/>
          <w:i/>
          <w:lang w:val="ru-RU"/>
        </w:rPr>
      </w:pPr>
    </w:p>
    <w:p w:rsidR="00E21048" w:rsidRPr="008C5B8B" w:rsidRDefault="00E21048" w:rsidP="00E21048">
      <w:pPr>
        <w:ind w:left="-142" w:right="305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Промежуточная аттестация</w:t>
      </w:r>
      <w:r w:rsidRPr="008C5B8B">
        <w:rPr>
          <w:rFonts w:ascii="Times New Roman" w:hAnsi="Times New Roman"/>
          <w:lang w:val="ru-RU"/>
        </w:rPr>
        <w:t xml:space="preserve"> является основной формой контроля учебной работы </w:t>
      </w:r>
      <w:proofErr w:type="gramStart"/>
      <w:r w:rsidRPr="008C5B8B">
        <w:rPr>
          <w:rFonts w:ascii="Times New Roman" w:hAnsi="Times New Roman"/>
          <w:lang w:val="ru-RU"/>
        </w:rPr>
        <w:t>обучающихся</w:t>
      </w:r>
      <w:proofErr w:type="gramEnd"/>
      <w:r w:rsidRPr="008C5B8B">
        <w:rPr>
          <w:rFonts w:ascii="Times New Roman" w:hAnsi="Times New Roman"/>
          <w:lang w:val="ru-RU"/>
        </w:rPr>
        <w:t xml:space="preserve"> и проводится с целью определения:</w:t>
      </w:r>
    </w:p>
    <w:p w:rsidR="00E21048" w:rsidRPr="008C5B8B" w:rsidRDefault="00E21048" w:rsidP="00E21048">
      <w:pPr>
        <w:ind w:left="-142" w:right="305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качества реализации образовательного процесса;</w:t>
      </w:r>
    </w:p>
    <w:p w:rsidR="00E21048" w:rsidRPr="008C5B8B" w:rsidRDefault="00E21048" w:rsidP="00E21048">
      <w:pPr>
        <w:ind w:left="-142" w:right="305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качества теоретической и практической подготовки по учебному предмету;</w:t>
      </w:r>
    </w:p>
    <w:p w:rsidR="00E21048" w:rsidRPr="008C5B8B" w:rsidRDefault="00E21048" w:rsidP="00E21048">
      <w:pPr>
        <w:ind w:left="-142" w:right="305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уровня умений и навыков, сформированных и обучающегося на определённом этапе обучения.</w:t>
      </w:r>
    </w:p>
    <w:p w:rsidR="00E21048" w:rsidRPr="008C5B8B" w:rsidRDefault="00E21048" w:rsidP="00E21048">
      <w:pPr>
        <w:tabs>
          <w:tab w:val="left" w:pos="-426"/>
        </w:tabs>
        <w:ind w:left="-142" w:right="305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           В соответствии с федеральными государственными требованиями к содержанию программ промежуточная аттестация проходит </w:t>
      </w:r>
      <w:r w:rsidRPr="008C5B8B">
        <w:rPr>
          <w:rFonts w:ascii="Times New Roman" w:hAnsi="Times New Roman"/>
          <w:b/>
          <w:i/>
          <w:lang w:val="ru-RU"/>
        </w:rPr>
        <w:t>в виде выступлений</w:t>
      </w:r>
      <w:r w:rsidRPr="008C5B8B">
        <w:rPr>
          <w:rFonts w:ascii="Times New Roman" w:hAnsi="Times New Roman"/>
          <w:lang w:val="ru-RU"/>
        </w:rPr>
        <w:t xml:space="preserve"> на контрольных уроках, зачётах, технических зачётах, академических концертах, экзаменах, исполнениях концертных программ.</w:t>
      </w:r>
      <w:r w:rsidRPr="008C5B8B">
        <w:rPr>
          <w:rFonts w:ascii="Times New Roman" w:hAnsi="Times New Roman"/>
          <w:lang w:val="ru-RU"/>
        </w:rPr>
        <w:tab/>
      </w:r>
    </w:p>
    <w:p w:rsidR="00E21048" w:rsidRPr="008C5B8B" w:rsidRDefault="00E21048" w:rsidP="00E21048">
      <w:pPr>
        <w:pStyle w:val="a3"/>
        <w:ind w:left="-142" w:right="305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          Все виды контроля проводятся в соответствии </w:t>
      </w:r>
      <w:r w:rsidRPr="008C5B8B">
        <w:rPr>
          <w:rFonts w:ascii="Times New Roman" w:hAnsi="Times New Roman"/>
          <w:b/>
          <w:i/>
          <w:lang w:val="ru-RU"/>
        </w:rPr>
        <w:t>с графиком</w:t>
      </w:r>
      <w:r w:rsidRPr="008C5B8B">
        <w:rPr>
          <w:rFonts w:ascii="Times New Roman" w:hAnsi="Times New Roman"/>
          <w:lang w:val="ru-RU"/>
        </w:rPr>
        <w:t xml:space="preserve"> промежуточной и итоговой аттестации. Сольные концерты </w:t>
      </w:r>
      <w:proofErr w:type="gramStart"/>
      <w:r w:rsidRPr="008C5B8B">
        <w:rPr>
          <w:rFonts w:ascii="Times New Roman" w:hAnsi="Times New Roman"/>
          <w:lang w:val="ru-RU"/>
        </w:rPr>
        <w:t>обучающихся</w:t>
      </w:r>
      <w:proofErr w:type="gramEnd"/>
      <w:r w:rsidRPr="008C5B8B">
        <w:rPr>
          <w:rFonts w:ascii="Times New Roman" w:hAnsi="Times New Roman"/>
          <w:lang w:val="ru-RU"/>
        </w:rPr>
        <w:t xml:space="preserve"> приравниваются к выступлению на академическом концерте или экзамене (по решению методического совета школы).</w:t>
      </w:r>
    </w:p>
    <w:p w:rsidR="00E21048" w:rsidRPr="008C5B8B" w:rsidRDefault="00E21048" w:rsidP="00E21048">
      <w:pPr>
        <w:pStyle w:val="a3"/>
        <w:ind w:left="-142" w:right="305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Качество выступления оценивается с учётом характеристики, отражающей достигнутые успехи и недостатки, отношение к занятиям и работоспособность обучающегося и выражается в оценке по </w:t>
      </w:r>
      <w:r w:rsidRPr="008C5B8B">
        <w:rPr>
          <w:rFonts w:ascii="Times New Roman" w:hAnsi="Times New Roman"/>
          <w:b/>
          <w:i/>
          <w:lang w:val="ru-RU"/>
        </w:rPr>
        <w:t>пятибалльной системе</w:t>
      </w:r>
      <w:r w:rsidRPr="008C5B8B">
        <w:rPr>
          <w:rFonts w:ascii="Times New Roman" w:hAnsi="Times New Roman"/>
          <w:i/>
          <w:lang w:val="ru-RU"/>
        </w:rPr>
        <w:t>,</w:t>
      </w:r>
      <w:r w:rsidRPr="008C5B8B">
        <w:rPr>
          <w:rFonts w:ascii="Times New Roman" w:hAnsi="Times New Roman"/>
          <w:lang w:val="ru-RU"/>
        </w:rPr>
        <w:t xml:space="preserve"> которая выставляется коллегиально. </w:t>
      </w:r>
    </w:p>
    <w:p w:rsidR="00E21048" w:rsidRPr="008C5B8B" w:rsidRDefault="00E21048" w:rsidP="00E21048">
      <w:pPr>
        <w:pStyle w:val="a5"/>
        <w:tabs>
          <w:tab w:val="left" w:pos="-426"/>
        </w:tabs>
        <w:spacing w:before="0" w:after="0"/>
        <w:ind w:left="-142" w:right="305"/>
        <w:jc w:val="both"/>
        <w:rPr>
          <w:b/>
          <w:i/>
          <w:color w:val="000000"/>
        </w:rPr>
      </w:pPr>
    </w:p>
    <w:p w:rsidR="00E21048" w:rsidRPr="008C5B8B" w:rsidRDefault="00E21048" w:rsidP="00E21048">
      <w:pPr>
        <w:pStyle w:val="a5"/>
        <w:tabs>
          <w:tab w:val="left" w:pos="-426"/>
        </w:tabs>
        <w:spacing w:before="0" w:after="0"/>
        <w:ind w:left="-142" w:right="305"/>
        <w:jc w:val="both"/>
        <w:rPr>
          <w:i/>
          <w:color w:val="000000"/>
        </w:rPr>
      </w:pPr>
      <w:r w:rsidRPr="008C5B8B">
        <w:rPr>
          <w:b/>
          <w:i/>
          <w:color w:val="000000"/>
        </w:rPr>
        <w:t xml:space="preserve">       Итоговая аттестация</w:t>
      </w:r>
      <w:r w:rsidRPr="008C5B8B">
        <w:rPr>
          <w:color w:val="000000"/>
        </w:rPr>
        <w:t xml:space="preserve"> выпускников осуществляется </w:t>
      </w:r>
      <w:r w:rsidRPr="008C5B8B">
        <w:rPr>
          <w:b/>
          <w:i/>
          <w:color w:val="000000"/>
        </w:rPr>
        <w:t xml:space="preserve">с целью контроля (оценки) освоения </w:t>
      </w:r>
      <w:r w:rsidRPr="008C5B8B">
        <w:rPr>
          <w:color w:val="000000"/>
        </w:rPr>
        <w:t xml:space="preserve">дополнительных общеобразовательных </w:t>
      </w:r>
      <w:r w:rsidRPr="008C5B8B">
        <w:rPr>
          <w:b/>
          <w:i/>
          <w:color w:val="000000"/>
        </w:rPr>
        <w:t>программ</w:t>
      </w:r>
      <w:r w:rsidRPr="008C5B8B">
        <w:rPr>
          <w:color w:val="000000"/>
        </w:rPr>
        <w:t xml:space="preserve"> в области иску</w:t>
      </w:r>
      <w:proofErr w:type="gramStart"/>
      <w:r w:rsidRPr="008C5B8B">
        <w:rPr>
          <w:color w:val="000000"/>
        </w:rPr>
        <w:t>сств в с</w:t>
      </w:r>
      <w:proofErr w:type="gramEnd"/>
      <w:r w:rsidRPr="008C5B8B">
        <w:rPr>
          <w:color w:val="000000"/>
        </w:rPr>
        <w:t>оо</w:t>
      </w:r>
      <w:r w:rsidRPr="008C5B8B">
        <w:rPr>
          <w:color w:val="000000"/>
        </w:rPr>
        <w:t>т</w:t>
      </w:r>
      <w:r w:rsidRPr="008C5B8B">
        <w:rPr>
          <w:color w:val="000000"/>
        </w:rPr>
        <w:t>ветствии с федеральными государственными требованиями, установленными к миним</w:t>
      </w:r>
      <w:r w:rsidRPr="008C5B8B">
        <w:rPr>
          <w:color w:val="000000"/>
        </w:rPr>
        <w:t>у</w:t>
      </w:r>
      <w:r w:rsidRPr="008C5B8B">
        <w:rPr>
          <w:color w:val="000000"/>
        </w:rPr>
        <w:t>му содержания, структуре и условиям реализации указанных образовательных пр</w:t>
      </w:r>
      <w:r w:rsidRPr="008C5B8B">
        <w:rPr>
          <w:color w:val="000000"/>
        </w:rPr>
        <w:t>о</w:t>
      </w:r>
      <w:r w:rsidRPr="008C5B8B">
        <w:rPr>
          <w:color w:val="000000"/>
        </w:rPr>
        <w:t>грамм, а также срокам их реализации.</w:t>
      </w:r>
      <w:r w:rsidRPr="008C5B8B">
        <w:rPr>
          <w:i/>
          <w:color w:val="000000"/>
        </w:rPr>
        <w:t xml:space="preserve"> </w:t>
      </w:r>
      <w:r w:rsidRPr="008C5B8B">
        <w:rPr>
          <w:iCs/>
        </w:rPr>
        <w:t>По итогам выпускного экзамена выставляется оценка «отлично», «хорошо», «удовлетворительно», которая заносится в свидетельство об окончании школы.</w:t>
      </w:r>
    </w:p>
    <w:p w:rsidR="00E21048" w:rsidRPr="008C5B8B" w:rsidRDefault="00E21048" w:rsidP="00E21048">
      <w:pPr>
        <w:pStyle w:val="a5"/>
        <w:tabs>
          <w:tab w:val="left" w:pos="-426"/>
        </w:tabs>
        <w:spacing w:before="0" w:after="0"/>
        <w:ind w:left="-142" w:right="305"/>
        <w:jc w:val="both"/>
        <w:rPr>
          <w:color w:val="000000"/>
        </w:rPr>
      </w:pPr>
      <w:r w:rsidRPr="008C5B8B">
        <w:rPr>
          <w:b/>
          <w:i/>
          <w:color w:val="000000"/>
        </w:rPr>
        <w:t xml:space="preserve">     </w:t>
      </w:r>
      <w:r w:rsidRPr="008C5B8B">
        <w:rPr>
          <w:color w:val="000000"/>
        </w:rPr>
        <w:t xml:space="preserve">Ранее было сказано о проведении форм контроля по общеразвивающим программам. Формы, виды, сроки, требования разрабатывает образовательное учреждение. Также как и документ об окончании.   </w:t>
      </w:r>
    </w:p>
    <w:p w:rsidR="00E21048" w:rsidRPr="008C5B8B" w:rsidRDefault="00E21048" w:rsidP="00E21048">
      <w:pPr>
        <w:pStyle w:val="a5"/>
        <w:tabs>
          <w:tab w:val="left" w:pos="-426"/>
        </w:tabs>
        <w:spacing w:before="0" w:after="0"/>
        <w:ind w:left="-142" w:right="305"/>
        <w:jc w:val="center"/>
        <w:rPr>
          <w:b/>
          <w:i/>
          <w:color w:val="000000"/>
        </w:rPr>
      </w:pPr>
      <w:r w:rsidRPr="008C5B8B">
        <w:rPr>
          <w:b/>
          <w:i/>
          <w:color w:val="000000"/>
        </w:rPr>
        <w:t xml:space="preserve">Формы проведения  итоговой аттестации по предпрофессиональным программам. </w:t>
      </w:r>
    </w:p>
    <w:p w:rsidR="00E21048" w:rsidRPr="008C5B8B" w:rsidRDefault="00E21048" w:rsidP="00E21048">
      <w:pPr>
        <w:pStyle w:val="a3"/>
        <w:tabs>
          <w:tab w:val="left" w:pos="-426"/>
        </w:tabs>
        <w:ind w:left="-142" w:right="305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      Итоговая аттестация проводится в </w:t>
      </w:r>
      <w:r w:rsidRPr="008C5B8B">
        <w:rPr>
          <w:rFonts w:ascii="Times New Roman" w:hAnsi="Times New Roman"/>
          <w:b/>
          <w:i/>
          <w:lang w:val="ru-RU"/>
        </w:rPr>
        <w:t>форме выпускного экзамена</w:t>
      </w:r>
      <w:r w:rsidRPr="008C5B8B">
        <w:rPr>
          <w:rFonts w:ascii="Times New Roman" w:hAnsi="Times New Roman"/>
          <w:lang w:val="ru-RU"/>
        </w:rPr>
        <w:t>. При прохождении итоговой аттестации выпускник должен продемонстрировать достаточный технический уровень владения инструментом для воссоздания художественного образа и стиля исполняемых произведений разных форм и жанров знания, умения и навыки в соответствии с программными требованиями.</w:t>
      </w:r>
    </w:p>
    <w:p w:rsidR="00E21048" w:rsidRPr="008C5B8B" w:rsidRDefault="00E21048" w:rsidP="00E21048">
      <w:pPr>
        <w:pStyle w:val="a3"/>
        <w:tabs>
          <w:tab w:val="left" w:pos="-426"/>
        </w:tabs>
        <w:ind w:left="-142" w:right="305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lang w:val="ru-RU"/>
        </w:rPr>
        <w:t xml:space="preserve">      </w:t>
      </w:r>
      <w:r w:rsidRPr="008C5B8B">
        <w:rPr>
          <w:rFonts w:ascii="Times New Roman" w:hAnsi="Times New Roman"/>
          <w:lang w:val="ru-RU"/>
        </w:rPr>
        <w:t>Количество выпускных экзаменов и их виды устанавливается ФГТ.  Предусмотрены следующие виды выпускных  экзаменов: концерт, академический концерт, исполнение программы, выставка, письменный или устный ответ.</w:t>
      </w:r>
    </w:p>
    <w:p w:rsidR="00E21048" w:rsidRPr="008C5B8B" w:rsidRDefault="00E21048" w:rsidP="00E21048">
      <w:pPr>
        <w:pStyle w:val="a3"/>
        <w:tabs>
          <w:tab w:val="left" w:pos="-426"/>
        </w:tabs>
        <w:ind w:left="-142" w:right="305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      Итоговая аттестация не может быть заменена по итогам текущего контроля успеваемости и промежуточной аттестации.  </w:t>
      </w:r>
    </w:p>
    <w:p w:rsidR="00E21048" w:rsidRPr="008C5B8B" w:rsidRDefault="00E21048" w:rsidP="00E21048">
      <w:pPr>
        <w:pStyle w:val="a3"/>
        <w:tabs>
          <w:tab w:val="left" w:pos="-426"/>
        </w:tabs>
        <w:ind w:left="-142" w:right="305"/>
        <w:rPr>
          <w:rFonts w:ascii="Times New Roman" w:hAnsi="Times New Roman"/>
          <w:b/>
          <w:iCs/>
          <w:lang w:val="ru-RU"/>
        </w:rPr>
      </w:pPr>
      <w:r w:rsidRPr="008C5B8B">
        <w:rPr>
          <w:rFonts w:ascii="Times New Roman" w:hAnsi="Times New Roman"/>
          <w:b/>
          <w:iCs/>
          <w:lang w:val="ru-RU"/>
        </w:rPr>
        <w:t xml:space="preserve">       </w:t>
      </w:r>
    </w:p>
    <w:p w:rsidR="009C39EA" w:rsidRPr="00E21048" w:rsidRDefault="009C39EA">
      <w:pPr>
        <w:rPr>
          <w:lang w:val="ru-RU"/>
        </w:rPr>
      </w:pPr>
    </w:p>
    <w:sectPr w:rsidR="009C39EA" w:rsidRPr="00E21048" w:rsidSect="009C3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E4D" w:rsidRDefault="00716E4D" w:rsidP="00E21048">
      <w:r>
        <w:separator/>
      </w:r>
    </w:p>
  </w:endnote>
  <w:endnote w:type="continuationSeparator" w:id="0">
    <w:p w:rsidR="00716E4D" w:rsidRDefault="00716E4D" w:rsidP="00E21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E4D" w:rsidRDefault="00716E4D" w:rsidP="00E21048">
      <w:r>
        <w:separator/>
      </w:r>
    </w:p>
  </w:footnote>
  <w:footnote w:type="continuationSeparator" w:id="0">
    <w:p w:rsidR="00716E4D" w:rsidRDefault="00716E4D" w:rsidP="00E21048">
      <w:r>
        <w:continuationSeparator/>
      </w:r>
    </w:p>
  </w:footnote>
  <w:footnote w:id="1">
    <w:p w:rsidR="00E21048" w:rsidRDefault="00E21048" w:rsidP="00E21048">
      <w:pPr>
        <w:pStyle w:val="a6"/>
        <w:jc w:val="both"/>
      </w:pPr>
      <w:r>
        <w:rPr>
          <w:rStyle w:val="a8"/>
        </w:rPr>
        <w:footnoteRef/>
      </w:r>
      <w:r>
        <w:t xml:space="preserve"> Продолжительность учебного года для педагогических работников, работающих и проживающих в ра</w:t>
      </w:r>
      <w:r>
        <w:t>й</w:t>
      </w:r>
      <w:r>
        <w:t xml:space="preserve">онах Крайнего Севера и приравненных к ним местностях, устанавливается с учетом положений Закона РФ от 19.02.1993 № 4520-1.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048"/>
    <w:rsid w:val="00716E4D"/>
    <w:rsid w:val="009C39EA"/>
    <w:rsid w:val="00E2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4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E21048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21048"/>
    <w:pPr>
      <w:suppressAutoHyphens/>
      <w:jc w:val="both"/>
    </w:pPr>
    <w:rPr>
      <w:rFonts w:eastAsia="Times New Roman"/>
      <w:lang w:eastAsia="ar-SA"/>
    </w:rPr>
  </w:style>
  <w:style w:type="character" w:customStyle="1" w:styleId="a4">
    <w:name w:val="Основной текст Знак"/>
    <w:basedOn w:val="a0"/>
    <w:link w:val="a3"/>
    <w:rsid w:val="00E21048"/>
    <w:rPr>
      <w:rFonts w:eastAsia="Times New Roman" w:cs="Times New Roman"/>
      <w:sz w:val="24"/>
      <w:szCs w:val="24"/>
      <w:lang w:val="en-US" w:eastAsia="ar-SA" w:bidi="en-US"/>
    </w:rPr>
  </w:style>
  <w:style w:type="paragraph" w:styleId="a5">
    <w:name w:val="Normal (Web)"/>
    <w:aliases w:val="Обычный (Web)"/>
    <w:basedOn w:val="a"/>
    <w:unhideWhenUsed/>
    <w:rsid w:val="00E2104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andard">
    <w:name w:val="Standard"/>
    <w:rsid w:val="00E2104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6">
    <w:name w:val="Style6"/>
    <w:basedOn w:val="a"/>
    <w:rsid w:val="00E21048"/>
    <w:pPr>
      <w:widowControl w:val="0"/>
      <w:autoSpaceDE w:val="0"/>
      <w:autoSpaceDN w:val="0"/>
      <w:adjustRightInd w:val="0"/>
      <w:spacing w:line="235" w:lineRule="exact"/>
      <w:ind w:firstLine="591"/>
      <w:jc w:val="both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08">
    <w:name w:val="Font Style108"/>
    <w:rsid w:val="00E21048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semiHidden/>
    <w:rsid w:val="00E21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7">
    <w:name w:val="Текст сноски Знак"/>
    <w:basedOn w:val="a0"/>
    <w:link w:val="a6"/>
    <w:semiHidden/>
    <w:rsid w:val="00E210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E210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1696</Words>
  <Characters>9670</Characters>
  <Application>Microsoft Office Word</Application>
  <DocSecurity>0</DocSecurity>
  <Lines>80</Lines>
  <Paragraphs>22</Paragraphs>
  <ScaleCrop>false</ScaleCrop>
  <Company/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Golub</dc:creator>
  <cp:keywords/>
  <dc:description/>
  <cp:lastModifiedBy>Ren Golub</cp:lastModifiedBy>
  <cp:revision>2</cp:revision>
  <dcterms:created xsi:type="dcterms:W3CDTF">2022-02-28T10:02:00Z</dcterms:created>
  <dcterms:modified xsi:type="dcterms:W3CDTF">2022-02-28T10:04:00Z</dcterms:modified>
</cp:coreProperties>
</file>